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0B" w:rsidRDefault="00A7205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4"/>
          <w:szCs w:val="24"/>
          <w:lang w:eastAsia="ru-RU"/>
        </w:rPr>
      </w:pPr>
      <w:r w:rsidRPr="00A7205C">
        <w:rPr>
          <w:rFonts w:ascii="Times New Roman" w:eastAsia="Times New Roman" w:hAnsi="Times New Roman" w:cs="Times New Roman"/>
          <w:spacing w:val="-6"/>
          <w:kern w:val="36"/>
          <w:sz w:val="24"/>
          <w:szCs w:val="24"/>
          <w:lang w:eastAsia="ru-RU"/>
        </w:rPr>
        <w:t>СБОРНИК ПРАВИЛ БЕЗОПАСНОСТИ НА ВОДНЫХ ОБЪЕКТОВ ПОДГОТОВЛЕННЫЕ ВЕДОМСТВАМИ МЧС РАЗНЫХ РЕГИОНОВ РОССИИ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  <w:r w:rsidRPr="00217DAB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МАТЕ</w:t>
      </w:r>
      <w:r w:rsidR="00B3323D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Р</w:t>
      </w:r>
      <w:r w:rsidRPr="00217DAB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ИАЛ № 1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летний период года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Неумение плавать;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Употребление спиртного;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Оставление детей без присмотра;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4.Нарушение правил безопасности на воде.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374BF0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F0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ОЗНАКОМЛЕНИЯ ПОД РОСПИСЬ)</w:t>
      </w:r>
    </w:p>
    <w:p w:rsidR="00374BF0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3D" w:rsidRDefault="00B3323D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05C" w:rsidRPr="00204BFC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НА ВОДЕ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</w:t>
      </w: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A7205C" w:rsidRDefault="00A7205C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Default="002C320B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КУПАНИИ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Купаться лучше утром или вечером, когда солнце греет, но нет опасности перегрева.</w:t>
      </w:r>
    </w:p>
    <w:p w:rsidR="002C320B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2C320B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2C320B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2C320B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входить в воду в состоянии алкогольного опьянения, так как спиртное блокирует </w:t>
      </w:r>
      <w:proofErr w:type="spellStart"/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сосудосужающий</w:t>
      </w:r>
      <w:proofErr w:type="spellEnd"/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сосудорасширяющий центр головного мозга.</w:t>
      </w:r>
    </w:p>
    <w:p w:rsid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 нырять с мостов, причалов, пристаней, подплывать к близко проходящим лодкам, катерам и судам.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Default="002C320B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ЭКСПЛУАТАЦИИ</w:t>
      </w: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ГРЕБНЫХ И МОТОРНЫХ ЛОДОК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Pr="002C320B" w:rsidRDefault="002C320B" w:rsidP="00B3323D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посадке в лодку нельзя вставать на борт или сиденья.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перегружайте лодку или катер.</w:t>
      </w:r>
    </w:p>
    <w:p w:rsidR="002C320B" w:rsidRPr="002C320B" w:rsidRDefault="00204BFC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 не выставляйте руки за борт.</w:t>
      </w:r>
    </w:p>
    <w:p w:rsidR="002C320B" w:rsidRPr="002C320B" w:rsidRDefault="00204BFC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ныряйте с катера или лодки.</w:t>
      </w:r>
    </w:p>
    <w:p w:rsidR="002C320B" w:rsidRPr="002C320B" w:rsidRDefault="00204BFC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садитесь на борт, не пересаживайтесь с места на место, не пересаживайтесь в воде в другие </w:t>
      </w:r>
      <w:proofErr w:type="spellStart"/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20B" w:rsidRPr="002C320B" w:rsidRDefault="00204BFC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берите с собой детей до 7 лет и не разрешайте пользоваться </w:t>
      </w:r>
      <w:proofErr w:type="spellStart"/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плавсредствами</w:t>
      </w:r>
      <w:proofErr w:type="spellEnd"/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до 16 лет.</w:t>
      </w:r>
    </w:p>
    <w:p w:rsidR="002C320B" w:rsidRPr="002C320B" w:rsidRDefault="00204BFC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разрешается кататься в тумане, вблизи шлюзов, плотин, а также останавливаться вблизи мостов или под ними.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ставить борт лодок параллельно идущей волне, так как она может опрокинуть судно.</w:t>
      </w:r>
    </w:p>
    <w:p w:rsidR="002C320B" w:rsidRPr="002C320B" w:rsidRDefault="00204BFC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Поднимать пострадавшего из воды желательно с носа или кормы, иначе можно перевернуться.</w:t>
      </w:r>
    </w:p>
    <w:p w:rsid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кататься в местах скопления людей на воде – в районах пляжей, переправ, водноспортивных соревнований.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BFC" w:rsidRDefault="00204BFC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Default="002C320B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ТИПИЧНЫЕ НАРУШЕНИЯ МЕР БЕЗОПАСНОСТИ И ПРАВИЛ ЭКСПЛУАТАЦИИ ПЛАВСРЕДСТВ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Плавание на неисправной лодке или катере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Превышение нормы грузоподъёмности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Плавание без спасательных средств</w:t>
      </w:r>
    </w:p>
    <w:p w:rsid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Присутствие на борту пассажиров в нетрезвом состоянии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Default="00EC3BA3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БЕЗОПАСНОСТНОГО</w:t>
      </w:r>
      <w:r w:rsidR="002C320B"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 НА ВОДЕ</w:t>
      </w:r>
    </w:p>
    <w:p w:rsidR="00374BF0" w:rsidRPr="002C320B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Купаться только в отведённых для этого местах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подавать ложные сигналы о помощи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заплывать за знаки ограждения зон купания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плавать на надувных камерах, досках, матрацах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Нельзя устраивать игры на воде, связанные с захватами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Нельзя подплывать к близко проходящим судам, лодкам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к решительным и умелым действиям самому часто означает спасти свою жизнь.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2C320B" w:rsidRPr="002C320B" w:rsidRDefault="002C320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2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204BFC" w:rsidRDefault="00204BFC" w:rsidP="00B3323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BFC" w:rsidRDefault="00204BFC" w:rsidP="00B3323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EF9" w:rsidRPr="00217DAB" w:rsidRDefault="00374BF0" w:rsidP="00B3323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AB">
        <w:rPr>
          <w:rFonts w:ascii="Times New Roman" w:hAnsi="Times New Roman" w:cs="Times New Roman"/>
          <w:b/>
          <w:sz w:val="24"/>
          <w:szCs w:val="24"/>
        </w:rPr>
        <w:t>МАТЕРИАЛ № 2</w:t>
      </w:r>
    </w:p>
    <w:p w:rsidR="00BF0EF9" w:rsidRPr="00A7205C" w:rsidRDefault="00BF0EF9" w:rsidP="00B3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EF9" w:rsidRPr="00A7205C" w:rsidRDefault="00BF0EF9" w:rsidP="00B3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05C">
        <w:rPr>
          <w:rFonts w:ascii="Times New Roman" w:hAnsi="Times New Roman" w:cs="Times New Roman"/>
          <w:sz w:val="24"/>
          <w:szCs w:val="24"/>
        </w:rPr>
        <w:t xml:space="preserve">Источник сайт МЧС России </w:t>
      </w:r>
    </w:p>
    <w:p w:rsidR="00BF0EF9" w:rsidRDefault="00355811" w:rsidP="00B3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3323D" w:rsidRPr="00613825">
          <w:rPr>
            <w:rStyle w:val="a3"/>
            <w:rFonts w:ascii="Times New Roman" w:hAnsi="Times New Roman" w:cs="Times New Roman"/>
            <w:sz w:val="24"/>
            <w:szCs w:val="24"/>
          </w:rPr>
          <w:t>https://www.mchs.gov.ru/deyatelnost/bezopasnost-grazhdan/spasenie-utopayushchego-2</w:t>
        </w:r>
      </w:hyperlink>
    </w:p>
    <w:p w:rsidR="00BF0EF9" w:rsidRPr="00A7205C" w:rsidRDefault="00BF0EF9" w:rsidP="00B332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EF9" w:rsidRDefault="00BF0EF9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Гарантия безопасного отдыха на воде</w:t>
      </w:r>
    </w:p>
    <w:p w:rsidR="00374BF0" w:rsidRPr="00BF0EF9" w:rsidRDefault="00374BF0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EF9" w:rsidRPr="00BF0EF9" w:rsidRDefault="00BF0EF9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гарантий безопасности на воде является умение хорошо плавать. Но даже самый хороший пловец должен соблюдать постоянную осторожность, дисциплину и строго придерживаться правил безопасного поведения.</w:t>
      </w:r>
    </w:p>
    <w:p w:rsidR="00BF0EF9" w:rsidRPr="00BF0EF9" w:rsidRDefault="00BF0EF9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узнать, что человек тонет?</w:t>
      </w:r>
    </w:p>
    <w:p w:rsidR="00BF0EF9" w:rsidRPr="00BF0EF9" w:rsidRDefault="00BF0EF9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тонет, его тело, как правило, стоит в воде вертикально, голова то и дело скрывается в волнах. Тонущий человек судорожно взмахивает руками, а потом взмахи вовсе прекращаются.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ныряйте в незнакомых местах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заплывайте за буйки, помните: там могут быть водоросли, резкий обрыв дна или холодный ключ. Не играйте в воде в игры, связанные с захватом человека. В разгаре азарта вы можете случайно не дать человеку вдохнуть вовремя воздух, и он попросту захлебнется. 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 воде, не умея плавать?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Лягте на воду, широко раскинув руки и дышите как можно глубже и реже. Находясь в вертикальном положении, двигайте ногами так, как будто вы крутите педали.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устали: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отдыхайте на воде, лежа на спине. Для этого расправьте руки и ноги, лягте головой на воду и расслабьтесь.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замёрзли: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Согревайтесь, по очереди напрягая руки и ноги. Отдохнув, снова плывите к берегу.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свело ногу: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Погрузитесь с головой в воду и, распрямив ногу, с силой, рукой потяните на себя ступню за большой палец.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попали в воронку и вас закрутил водоворот: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побольше воздуха в легкие, нырните и, резко оттолкнувшись ногами, прыгните в сторону.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вас подхватило сильное течение: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Не тратьте напрасно силы и не боритесь с ним. 2. Плавая в реке, просто следуйте за потоком, направляясь по диагонали к ближайшему берегу. Увидев впереди излучину, устремляйтесь к ее внутреннему радиусу, где течение более спокойное. 3. Сильное течение может быть и на море. Там встречаются отмели, обычно скрытые от глаз под водой. Волны, накатывающиеся на берег в часы прилива, попадают в пространство между отмелями, и в результате возникает обратное течение в сторону открытого моря. Попав в такое течение, не пугайтесь, пусть оно несет вас. Скоро вы почувствуете, что его скорость заметно снизилась. Тогда поворачивайтесь и плывите вдоль берега, пока совсем не выберетесь из течения.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запутались в водорослях: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только почувствуете, что к ногам начали липнуть водоросли, мешая плыть, не останавливайтесь и не барахтайтесь на месте, беспорядочно перебирая ногами, - вы запутаетесь еще больше. 2. Резко отталкиваясь обеими ногами, постарайтесь освободиться. 3. Если сразу это сделать не удалось, трите поочередно одной ногой другую, скатывая с них водоросли. 4. Не ныряйте, иначе водоросли могут опутать шею. 5. Освободившись, плывите осторожно, стараясь меньше шевелить ногами, пока не минуете опасного места.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 воде, не умея плавать: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вы не умеете плавать, постарайтесь продержаться на поверхности воды, пока не придет помощь. Попробуйте лечь на воду лицом вверх, широко раскинув руки и дыша как можно глубже и реже. Так вы меньше затратите энергии. Оставаться на поверхности продолжительное время можно и по-другому. Двигайте ногами так, будто вы крутите педали. Не переставая, шлепайте руками по воде, перенося на них часть нагрузки и сохраняя равновесие.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BF0EF9" w:rsidRPr="00BF0EF9" w:rsidRDefault="00BF0EF9" w:rsidP="00B3323D">
      <w:pPr>
        <w:numPr>
          <w:ilvl w:val="0"/>
          <w:numId w:val="1"/>
        </w:numPr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на плаву без спасательных средств: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действия будут зависеть от того, умеете ли вы плавать или не умеете, холодная вода или теплая и как далеко до берега. Если вы умеете плавать, то, оказавшись в холодной воде далеко от берега, ждать спасения лучше всего лежа на спине. Если вода очень холодная, в первые минуты вы можете испытать шок. Держите голову как можно выше над водой, пока первоначальный шок не пройдет. Старайтесь по возможности контролировать дыхание. Поищите глазами какой-либо плавающий предмет и ухватитесь за него, чтобы было легче держаться на плаву до прибытия спасателей. В теплой воде можно держаться на плаву в течение нескольких дней без больших физических усилий. Лежа на животе, сделайте глубокий вдох, расслабьтесь, погрузив голову в воду и вытянув руки перед собой; задержите дыхание, насколько это возможно. Затем выдыхайте под водой и, опустив руки, поднимайте голову ровно настолько, чтобы вода не попадала в рот. Повторяйте все с самого начала. Если поблизости нет никаких плавающих предметов, за которые можно ухватиться, попробуйте сделать из своей одежды что-то вроде "подушки". Лучше всего для этого подходят брюки из </w:t>
      </w: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водонепроницаемой ткани. Сняв их, завяжите узлами обе штанины на концах. Закиньте за голову, держа за пояс и резким движением погружайте раструбом в воду. В штанинах окажется немного воздуха. Просуньте надувшиеся штанины себе под мышки и ложитесь на них грудью. Так вы можете хоть немного передохнуть, хотя время от времени вам придется надувать свою "подушку" заново. Когда вас найдут и бросят спасательный круг, приподнимите его с одного края и наденьте сверху на голову и одну из рук. После этого просуньте внутрь круга и вторую руку.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Меры предосторожности при спасении утопающего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холодной воде не снимайте с себя одежду, чтобы избежать переохлаждения организма. Следует снять только обувь и вытащить все из карманов;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утопающий в панике не хватался за вас. Если этого не удается избежать, примените специальные приемы освобождения: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он схватился за вашу ногу, быстро опустите ее, одновременно приняв вертикальное положение. Поднимите другую ногу и, упершись ею в плечо или грудь утопающего, оттолкнитесь от него, откинувшись назад всем телом.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он обхватил вас спереди, возьмите его обеими руками под мышки и, приподняв, оттолкните от себя.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он обхватил вас сзади за шею, опустите голову как можно ниже, чтобы его руки не сомкнулись у вас на горле. Крепко сожмите запястье той его руки, которая находится выше, и резко дерните вперед, приподнимая другой рукой его локоть. Оказавшись таким образом у него за спиной, вы заблокируете одну из его рук.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крайнем случае погружайтесь с головой в воду и, вынырнув за спиной утопающего, крепко обхватите его за плечи.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Постарайтесь успокоить паникующего человека и внушить ему, что он спасется только в том случае, если будет вам подчиняться.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Памятка «Первая помощь утопающему после его извлечения из водоема»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извлечения из водоема пострадавшего, необходимо проверить у него наличие сознания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Способы проверки сознания и дыхания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Проверки сознания аккуратно потормоши пострадавшего за плечи и спроси: «Что с Вами? Помощь нужна?».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Открой дыхательные пути. Для этого следует положить на лоб пострадавшего, двумя пальцами другой руки поднять подбородок и запрокинуть голову. Наклонись щекой и ухом ко рту и носу пострадавшего, смотри на его грудную клетку.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Прислушайся к дыханию, ощути выдыхаемый воздух на своей щеке, установи наличие или отсутствие движений грудной клетки (в течение 10 секунд).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отсутствии дыхания поручи помощнику вызвать скорую медицинскую помощь: «Человек не дышит. Вызовете скорую помощь. Сообщите мне, что вызвали».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проведения надавливаний на грудную клетку (проводится только на твердой ровной поверхности)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Положи основание ладони на середину грудной клетки.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Возьми руки в замок. Руки выпрями в локтевых суставах, плечи расположи над пострадавшим так, чтобы давление осуществлялось перпендикулярно плоскости грудины. Давление руками на грудину пострадавшего выполняй весом всего туловища, на глубину 5-6 см с частотой 100-120 в минуту.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Детям до года давление на грудину производится двумя пальцами. Детям более старшего возраста – одной или двумя руками (пальцы рук берутся в замок).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взрослых основание ладони одной руки помещается на середину грудной клетки пострадавшего, вторая рука помещается сверху первой, кисти рук берутся в замок.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Последовательность проведения искусственного дыхания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Запрокинь голову пострадавшего, положив одну руку на его лоб, приподняв подбородок двумя пальцами другой руки.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Зажми нос пострадавшего двумя пальцами. Сделай свой нормальный вдох, герметично обхватив своими губами рот пострадавшего и выполни равномерный выдох в его дыхательные пути в течении 1 секунды, наблюдая за подъемом его грудной клетки. На 2 вдоха искусственного дыхания должно быть потрачено не более 10 секунд.</w:t>
      </w:r>
    </w:p>
    <w:p w:rsidR="00BF0EF9" w:rsidRPr="00BF0EF9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Чередуй 30 надавливаний на грудину с 2 вдохами искусственного дыхания, независимо от количества человек, проводящих реанимацию.</w:t>
      </w:r>
    </w:p>
    <w:p w:rsidR="00BF0EF9" w:rsidRPr="00A7205C" w:rsidRDefault="00BF0EF9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пострадавший задышал – уложить его в устойчивое боковое положение, контролировать его состояние, оказывать психологическую поддержку и ожидать приезд скорой медицинской помощи.</w:t>
      </w:r>
    </w:p>
    <w:p w:rsidR="00994DEB" w:rsidRPr="00217DAB" w:rsidRDefault="00994DEB" w:rsidP="00B3323D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DAB" w:rsidRPr="00217DAB" w:rsidRDefault="00217DAB" w:rsidP="00B3323D">
      <w:pPr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№ 3</w:t>
      </w:r>
    </w:p>
    <w:p w:rsidR="00994DEB" w:rsidRPr="00A7205C" w:rsidRDefault="00994DEB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сайт МЧС России</w:t>
      </w:r>
    </w:p>
    <w:p w:rsidR="00994DEB" w:rsidRDefault="00355811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17DAB" w:rsidRPr="003039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https://56.mchs.gov.ru/deyatelnost/press-centr/novosti/3073276</w:t>
        </w:r>
      </w:hyperlink>
    </w:p>
    <w:p w:rsidR="00217DAB" w:rsidRPr="00BF0EF9" w:rsidRDefault="00217DAB" w:rsidP="00B3323D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Меры безопасности на водных объектах в летний период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человеку следует помнить, что купаться в неизвестных водоемах и необследованных местах опасно!</w:t>
      </w:r>
    </w:p>
    <w:p w:rsidR="00994DEB" w:rsidRPr="00994DEB" w:rsidRDefault="00994DEB" w:rsidP="00B3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купания должно иметь пологое, песчаное, свободное от растений и ила дно, без резких обрывов вблизи берега;</w:t>
      </w:r>
    </w:p>
    <w:p w:rsidR="00994DEB" w:rsidRPr="00994DEB" w:rsidRDefault="00994DEB" w:rsidP="00B3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994DEB" w:rsidRPr="00994DEB" w:rsidRDefault="00994DEB" w:rsidP="00B332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Внимание!</w:t>
      </w: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необорудованных местах отдыха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самых серьезных угроз для жизни людей является купание в состоянии алкогольного опьянения.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гражданам, отдыхающим у водных объектов, необходимо соблюдать основные правила поведения.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пляжах и в других местах отдыха купающимся на водоемах </w:t>
      </w:r>
      <w:r w:rsidRPr="00994D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запрещается: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к моторным, парусным, весельным лодкам и другим плавательным средствам;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загрязнять и засорять водоемы и берега;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распивать спиртные напитки, купаться в состоянии алкогольного и наркотического опьянения;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и купать собак и других животных в места отдыха людей на водных объектах;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на берегу, в местах для переодевания мусор;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сигналы ложной тревоги;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мячом и в другие спортивные игры в не отведенных для этой цели местах,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действия, связанные с нырянием и захватом купающихся;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ловить рыбу в местах купания;</w:t>
      </w:r>
    </w:p>
    <w:p w:rsidR="00994DEB" w:rsidRPr="00994DEB" w:rsidRDefault="00994DEB" w:rsidP="00B332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заезжать на территорию отдыха людей на водных объектах на всех видах автотранспорта.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запрещается использовать в зонах купания маломерные суда (в том числе, водные мотоциклы)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 обязан оказывать посильную помощь людям, терпящим бедствие на воде.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Особое внимание взрослые должны уделять детям во время отдыха на водоеме!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пляжах детского учреждения оборудуются участки для обучения плаванию детей дошкольного и младшего школьного возраста глубиной не более0,7 метра, а также для детей старшего возраста - глубиной не более1,2 метра. Дети, не умеющие плавать, должны купаться отдельно. В местах глубиной до 2 метров разрешается купаться хорошо умеющим плавать детям в возрасте 12 лет и старше.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</w:p>
    <w:p w:rsidR="00994DEB" w:rsidRPr="00994DEB" w:rsidRDefault="00994DEB" w:rsidP="00B3323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 время купания детей на участке запрещается:</w:t>
      </w:r>
    </w:p>
    <w:p w:rsidR="00994DEB" w:rsidRPr="00994DEB" w:rsidRDefault="00994DEB" w:rsidP="00B3323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и нахождение посторонних лиц;</w:t>
      </w:r>
    </w:p>
    <w:p w:rsidR="00994DEB" w:rsidRPr="00994DEB" w:rsidRDefault="00994DEB" w:rsidP="00B3323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лодках и катерах на акватории пляжа;</w:t>
      </w:r>
    </w:p>
    <w:p w:rsidR="00994DEB" w:rsidRPr="00994DEB" w:rsidRDefault="00994DEB" w:rsidP="00B3323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игры и спортивные мероприятия.</w:t>
      </w:r>
    </w:p>
    <w:p w:rsidR="00BF0EF9" w:rsidRPr="00A7205C" w:rsidRDefault="00BF0EF9" w:rsidP="00A7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EF9" w:rsidRPr="00A7205C" w:rsidSect="00B3323D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323"/>
    <w:multiLevelType w:val="multilevel"/>
    <w:tmpl w:val="1884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B5C69"/>
    <w:multiLevelType w:val="multilevel"/>
    <w:tmpl w:val="EFD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35359C"/>
    <w:multiLevelType w:val="multilevel"/>
    <w:tmpl w:val="CB16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522C0"/>
    <w:multiLevelType w:val="multilevel"/>
    <w:tmpl w:val="93D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262"/>
    <w:rsid w:val="00002438"/>
    <w:rsid w:val="000036A8"/>
    <w:rsid w:val="00025BD0"/>
    <w:rsid w:val="0003138F"/>
    <w:rsid w:val="000444D9"/>
    <w:rsid w:val="00045083"/>
    <w:rsid w:val="00046AFF"/>
    <w:rsid w:val="000847E3"/>
    <w:rsid w:val="000912DD"/>
    <w:rsid w:val="000A44D1"/>
    <w:rsid w:val="000A60CE"/>
    <w:rsid w:val="000C1C4B"/>
    <w:rsid w:val="000C2BC9"/>
    <w:rsid w:val="000F4F9E"/>
    <w:rsid w:val="00100798"/>
    <w:rsid w:val="001058AE"/>
    <w:rsid w:val="0010696A"/>
    <w:rsid w:val="00114547"/>
    <w:rsid w:val="00116DCE"/>
    <w:rsid w:val="0014020E"/>
    <w:rsid w:val="00142D83"/>
    <w:rsid w:val="00156E36"/>
    <w:rsid w:val="00167E5F"/>
    <w:rsid w:val="0018270C"/>
    <w:rsid w:val="001A2529"/>
    <w:rsid w:val="001A4E22"/>
    <w:rsid w:val="001B5936"/>
    <w:rsid w:val="001C5BF5"/>
    <w:rsid w:val="001C5C15"/>
    <w:rsid w:val="001E3540"/>
    <w:rsid w:val="00204BFC"/>
    <w:rsid w:val="00216807"/>
    <w:rsid w:val="00217DAB"/>
    <w:rsid w:val="002476F4"/>
    <w:rsid w:val="00260543"/>
    <w:rsid w:val="00262F52"/>
    <w:rsid w:val="00263699"/>
    <w:rsid w:val="00286466"/>
    <w:rsid w:val="002A3E9E"/>
    <w:rsid w:val="002B6288"/>
    <w:rsid w:val="002C320B"/>
    <w:rsid w:val="002D0B99"/>
    <w:rsid w:val="002D4ADE"/>
    <w:rsid w:val="002E0DE6"/>
    <w:rsid w:val="002E21D1"/>
    <w:rsid w:val="002F67E9"/>
    <w:rsid w:val="00307690"/>
    <w:rsid w:val="00326F4F"/>
    <w:rsid w:val="003374A2"/>
    <w:rsid w:val="00355811"/>
    <w:rsid w:val="003647D5"/>
    <w:rsid w:val="00374990"/>
    <w:rsid w:val="00374BF0"/>
    <w:rsid w:val="00375061"/>
    <w:rsid w:val="0039343A"/>
    <w:rsid w:val="003A6812"/>
    <w:rsid w:val="003A76FB"/>
    <w:rsid w:val="003B5D6B"/>
    <w:rsid w:val="003C6BD2"/>
    <w:rsid w:val="003C75BE"/>
    <w:rsid w:val="003D3EFC"/>
    <w:rsid w:val="0040580E"/>
    <w:rsid w:val="004361F9"/>
    <w:rsid w:val="00447888"/>
    <w:rsid w:val="004706B2"/>
    <w:rsid w:val="00474F3F"/>
    <w:rsid w:val="00490E5E"/>
    <w:rsid w:val="00493C12"/>
    <w:rsid w:val="004B19C5"/>
    <w:rsid w:val="004C00FF"/>
    <w:rsid w:val="004D04C6"/>
    <w:rsid w:val="004D6CAE"/>
    <w:rsid w:val="004F46CE"/>
    <w:rsid w:val="004F53A3"/>
    <w:rsid w:val="00525956"/>
    <w:rsid w:val="00547184"/>
    <w:rsid w:val="00560389"/>
    <w:rsid w:val="0058152F"/>
    <w:rsid w:val="005832C2"/>
    <w:rsid w:val="005A29B3"/>
    <w:rsid w:val="005B3815"/>
    <w:rsid w:val="005B421A"/>
    <w:rsid w:val="005C14D3"/>
    <w:rsid w:val="005D3C86"/>
    <w:rsid w:val="005D5041"/>
    <w:rsid w:val="005E0915"/>
    <w:rsid w:val="005F3643"/>
    <w:rsid w:val="006174B4"/>
    <w:rsid w:val="006244FD"/>
    <w:rsid w:val="0065164B"/>
    <w:rsid w:val="00686B8D"/>
    <w:rsid w:val="006C230E"/>
    <w:rsid w:val="006D2CC1"/>
    <w:rsid w:val="006D3E0C"/>
    <w:rsid w:val="006D538F"/>
    <w:rsid w:val="006E2968"/>
    <w:rsid w:val="007479E9"/>
    <w:rsid w:val="00751CE3"/>
    <w:rsid w:val="00761E1E"/>
    <w:rsid w:val="00782661"/>
    <w:rsid w:val="00787C88"/>
    <w:rsid w:val="00791ACA"/>
    <w:rsid w:val="007B6875"/>
    <w:rsid w:val="007E3F45"/>
    <w:rsid w:val="007F279C"/>
    <w:rsid w:val="007F42B3"/>
    <w:rsid w:val="007F7591"/>
    <w:rsid w:val="008121A7"/>
    <w:rsid w:val="00815CE5"/>
    <w:rsid w:val="00825A76"/>
    <w:rsid w:val="00857667"/>
    <w:rsid w:val="00897E70"/>
    <w:rsid w:val="008A714F"/>
    <w:rsid w:val="008C3514"/>
    <w:rsid w:val="008D0417"/>
    <w:rsid w:val="008E5F85"/>
    <w:rsid w:val="008F44CB"/>
    <w:rsid w:val="008F753C"/>
    <w:rsid w:val="0092608C"/>
    <w:rsid w:val="00935304"/>
    <w:rsid w:val="0094306A"/>
    <w:rsid w:val="00953650"/>
    <w:rsid w:val="00953F56"/>
    <w:rsid w:val="00966F6A"/>
    <w:rsid w:val="00974313"/>
    <w:rsid w:val="009747D2"/>
    <w:rsid w:val="00986657"/>
    <w:rsid w:val="00994DEB"/>
    <w:rsid w:val="009B06AD"/>
    <w:rsid w:val="009B5670"/>
    <w:rsid w:val="009E1792"/>
    <w:rsid w:val="009E2793"/>
    <w:rsid w:val="00A14262"/>
    <w:rsid w:val="00A339DF"/>
    <w:rsid w:val="00A7205C"/>
    <w:rsid w:val="00AA1B81"/>
    <w:rsid w:val="00AC59D1"/>
    <w:rsid w:val="00AE2CC6"/>
    <w:rsid w:val="00AE4B8E"/>
    <w:rsid w:val="00AE51D2"/>
    <w:rsid w:val="00AE7BFC"/>
    <w:rsid w:val="00AE7FEB"/>
    <w:rsid w:val="00AF146C"/>
    <w:rsid w:val="00AF2AEE"/>
    <w:rsid w:val="00B030BF"/>
    <w:rsid w:val="00B0336C"/>
    <w:rsid w:val="00B03F3A"/>
    <w:rsid w:val="00B122DC"/>
    <w:rsid w:val="00B1534E"/>
    <w:rsid w:val="00B17538"/>
    <w:rsid w:val="00B3323D"/>
    <w:rsid w:val="00B43A83"/>
    <w:rsid w:val="00B824A8"/>
    <w:rsid w:val="00B91DDA"/>
    <w:rsid w:val="00BA30C1"/>
    <w:rsid w:val="00BB6BD8"/>
    <w:rsid w:val="00BD3753"/>
    <w:rsid w:val="00BF0EF9"/>
    <w:rsid w:val="00BF1C43"/>
    <w:rsid w:val="00BF396A"/>
    <w:rsid w:val="00C073A8"/>
    <w:rsid w:val="00C11B25"/>
    <w:rsid w:val="00C26F51"/>
    <w:rsid w:val="00C83F9D"/>
    <w:rsid w:val="00C85535"/>
    <w:rsid w:val="00C94AB6"/>
    <w:rsid w:val="00CB36D7"/>
    <w:rsid w:val="00CB7135"/>
    <w:rsid w:val="00D00487"/>
    <w:rsid w:val="00D05347"/>
    <w:rsid w:val="00D10C7B"/>
    <w:rsid w:val="00D1632F"/>
    <w:rsid w:val="00D24C79"/>
    <w:rsid w:val="00D33A0D"/>
    <w:rsid w:val="00D6125C"/>
    <w:rsid w:val="00D73DB0"/>
    <w:rsid w:val="00D77837"/>
    <w:rsid w:val="00DB0349"/>
    <w:rsid w:val="00DB0F1F"/>
    <w:rsid w:val="00DB7BF7"/>
    <w:rsid w:val="00DC6A3C"/>
    <w:rsid w:val="00DD6852"/>
    <w:rsid w:val="00E11D5A"/>
    <w:rsid w:val="00E530D2"/>
    <w:rsid w:val="00E90D9A"/>
    <w:rsid w:val="00EC3B6F"/>
    <w:rsid w:val="00EC3BA3"/>
    <w:rsid w:val="00EC56F7"/>
    <w:rsid w:val="00EE6D64"/>
    <w:rsid w:val="00EF0E09"/>
    <w:rsid w:val="00F17BCF"/>
    <w:rsid w:val="00F60641"/>
    <w:rsid w:val="00F87C67"/>
    <w:rsid w:val="00FB0D4E"/>
    <w:rsid w:val="00FC23F0"/>
    <w:rsid w:val="00FE05B9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D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7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6.mchs.gov.ru/deyatelnost/press-centr/novosti/3073276" TargetMode="External"/><Relationship Id="rId5" Type="http://schemas.openxmlformats.org/officeDocument/2006/relationships/hyperlink" Target="https://www.mchs.gov.ru/deyatelnost/bezopasnost-grazhdan/spasenie-utopayushchego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2022-07-12T09:22:00Z</cp:lastPrinted>
  <dcterms:created xsi:type="dcterms:W3CDTF">2022-07-25T05:12:00Z</dcterms:created>
  <dcterms:modified xsi:type="dcterms:W3CDTF">2022-07-25T05:12:00Z</dcterms:modified>
</cp:coreProperties>
</file>