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E2" w:rsidRPr="00E83BAF" w:rsidRDefault="000624E2">
      <w:pPr>
        <w:pStyle w:val="ConsPlusTitlePage"/>
        <w:rPr>
          <w:rFonts w:ascii="Times New Roman" w:hAnsi="Times New Roman" w:cs="Times New Roman"/>
        </w:rPr>
      </w:pPr>
      <w:r w:rsidRPr="00E83BAF">
        <w:rPr>
          <w:rFonts w:ascii="Times New Roman" w:hAnsi="Times New Roman" w:cs="Times New Roman"/>
        </w:rPr>
        <w:t xml:space="preserve">Документ предоставлен </w:t>
      </w:r>
      <w:hyperlink r:id="rId4" w:history="1">
        <w:proofErr w:type="spellStart"/>
        <w:r w:rsidRPr="00E83BAF">
          <w:rPr>
            <w:rFonts w:ascii="Times New Roman" w:hAnsi="Times New Roman" w:cs="Times New Roman"/>
            <w:color w:val="0000FF"/>
          </w:rPr>
          <w:t>КонсультантПлюс</w:t>
        </w:r>
        <w:proofErr w:type="spellEnd"/>
      </w:hyperlink>
      <w:r w:rsidRPr="00E83BAF">
        <w:rPr>
          <w:rFonts w:ascii="Times New Roman" w:hAnsi="Times New Roman" w:cs="Times New Roman"/>
        </w:rPr>
        <w:br/>
      </w:r>
    </w:p>
    <w:p w:rsidR="000624E2" w:rsidRPr="00E83BAF" w:rsidRDefault="000624E2">
      <w:pPr>
        <w:pStyle w:val="ConsPlusNormal"/>
        <w:ind w:firstLine="540"/>
        <w:jc w:val="both"/>
        <w:outlineLvl w:val="0"/>
        <w:rPr>
          <w:rFonts w:ascii="Times New Roman" w:hAnsi="Times New Roman" w:cs="Times New Roman"/>
        </w:rPr>
      </w:pPr>
    </w:p>
    <w:p w:rsidR="000624E2" w:rsidRPr="00E83BAF" w:rsidRDefault="000624E2">
      <w:pPr>
        <w:pStyle w:val="ConsPlusNormal"/>
        <w:outlineLvl w:val="0"/>
        <w:rPr>
          <w:rFonts w:ascii="Times New Roman" w:hAnsi="Times New Roman" w:cs="Times New Roman"/>
        </w:rPr>
      </w:pPr>
      <w:r w:rsidRPr="00E83BAF">
        <w:rPr>
          <w:rFonts w:ascii="Times New Roman" w:hAnsi="Times New Roman" w:cs="Times New Roman"/>
        </w:rPr>
        <w:t>Зарегистрировано в Минюсте России 29 сентября 2017 г. N 48372</w:t>
      </w:r>
    </w:p>
    <w:p w:rsidR="000624E2" w:rsidRPr="00E83BAF" w:rsidRDefault="000624E2">
      <w:pPr>
        <w:pStyle w:val="ConsPlusNormal"/>
        <w:pBdr>
          <w:top w:val="single" w:sz="6" w:space="0" w:color="auto"/>
        </w:pBdr>
        <w:spacing w:before="100" w:after="100"/>
        <w:jc w:val="both"/>
        <w:rPr>
          <w:rFonts w:ascii="Times New Roman" w:hAnsi="Times New Roman" w:cs="Times New Roman"/>
          <w:sz w:val="2"/>
          <w:szCs w:val="2"/>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МИНИСТЕРСТВО ОБРАЗОВАНИЯ И НАУКИ РОССИЙСКОЙ ФЕДЕРАЦИИ</w:t>
      </w:r>
    </w:p>
    <w:p w:rsidR="000624E2" w:rsidRPr="00E83BAF" w:rsidRDefault="000624E2">
      <w:pPr>
        <w:pStyle w:val="ConsPlusTitle"/>
        <w:jc w:val="center"/>
        <w:rPr>
          <w:rFonts w:ascii="Times New Roman" w:hAnsi="Times New Roman" w:cs="Times New Roman"/>
        </w:rPr>
      </w:pP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ПРИКАЗ</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Title"/>
        <w:jc w:val="center"/>
        <w:rPr>
          <w:rFonts w:ascii="Times New Roman" w:hAnsi="Times New Roman" w:cs="Times New Roman"/>
        </w:rPr>
      </w:pP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ОБ УТВЕРЖДЕНИИ ПОРЯДКА</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РАССЛЕДОВАНИЯ И УЧЕТА НЕСЧАСТНЫХ СЛУЧАЕВ С ОБУЧАЮЩИМИСЯ</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ВО ВРЕМЯ ПРЕБЫВАНИЯ В ОРГАНИЗАЦИИ, ОСУЩЕСТВЛЯЮЩЕЙ</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ОБРАЗОВАТЕЛЬНУЮ ДЕЯТЕЛЬНОСТЬ</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 xml:space="preserve">В соответствии с </w:t>
      </w:r>
      <w:hyperlink r:id="rId5" w:history="1">
        <w:r w:rsidRPr="00E83BAF">
          <w:rPr>
            <w:rFonts w:ascii="Times New Roman" w:hAnsi="Times New Roman" w:cs="Times New Roman"/>
            <w:color w:val="0000FF"/>
          </w:rPr>
          <w:t>пунктом 4 части 4 статьи 41</w:t>
        </w:r>
      </w:hyperlink>
      <w:r w:rsidRPr="00E83BA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и </w:t>
      </w:r>
      <w:hyperlink r:id="rId6" w:history="1">
        <w:r w:rsidRPr="00E83BAF">
          <w:rPr>
            <w:rFonts w:ascii="Times New Roman" w:hAnsi="Times New Roman" w:cs="Times New Roman"/>
            <w:color w:val="0000FF"/>
          </w:rPr>
          <w:t>пунктом 5.2.54</w:t>
        </w:r>
      </w:hyperlink>
      <w:r w:rsidRPr="00E83BAF">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Утвердить по согласованию с Министерством здравоохранения Российской Федерации прилагаемый </w:t>
      </w:r>
      <w:hyperlink w:anchor="P31" w:history="1">
        <w:r w:rsidRPr="00E83BAF">
          <w:rPr>
            <w:rFonts w:ascii="Times New Roman" w:hAnsi="Times New Roman" w:cs="Times New Roman"/>
            <w:color w:val="0000FF"/>
          </w:rPr>
          <w:t>Порядок</w:t>
        </w:r>
      </w:hyperlink>
      <w:r w:rsidRPr="00E83BAF">
        <w:rPr>
          <w:rFonts w:ascii="Times New Roman" w:hAnsi="Times New Roman" w:cs="Times New Roman"/>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Министр</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О.Ю.ВАСИЛЬЕВА</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0"/>
        <w:rPr>
          <w:rFonts w:ascii="Times New Roman" w:hAnsi="Times New Roman" w:cs="Times New Roman"/>
        </w:rPr>
      </w:pPr>
      <w:r w:rsidRPr="00E83BAF">
        <w:rPr>
          <w:rFonts w:ascii="Times New Roman" w:hAnsi="Times New Roman" w:cs="Times New Roman"/>
        </w:rPr>
        <w:t>Приложение</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Утвержден</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приказом Министерства образования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и науки 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rPr>
          <w:rFonts w:ascii="Times New Roman" w:hAnsi="Times New Roman" w:cs="Times New Roman"/>
        </w:rPr>
      </w:pPr>
      <w:bookmarkStart w:id="0" w:name="P31"/>
      <w:bookmarkEnd w:id="0"/>
      <w:r w:rsidRPr="00E83BAF">
        <w:rPr>
          <w:rFonts w:ascii="Times New Roman" w:hAnsi="Times New Roman" w:cs="Times New Roman"/>
        </w:rPr>
        <w:t>ПОРЯДОК</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РАССЛЕДОВАНИЯ И УЧЕТА НЕСЧАСТНЫХ СЛУЧАЕВ С ОБУЧАЮЩИМИСЯ</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ВО ВРЕМЯ ПРЕБЫВАНИЯ В ОРГАНИЗАЦИИ, ОСУЩЕСТВЛЯЮЩЕЙ</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ОБРАЗОВАТЕЛЬНУЮ ДЕЯТЕЛЬНОСТЬ</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outlineLvl w:val="1"/>
        <w:rPr>
          <w:rFonts w:ascii="Times New Roman" w:hAnsi="Times New Roman" w:cs="Times New Roman"/>
        </w:rPr>
      </w:pPr>
      <w:r w:rsidRPr="00E83BAF">
        <w:rPr>
          <w:rFonts w:ascii="Times New Roman" w:hAnsi="Times New Roman" w:cs="Times New Roman"/>
        </w:rPr>
        <w:t>I. Общие положения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 xml:space="preserve">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w:t>
      </w:r>
      <w:r w:rsidRPr="00E83BAF">
        <w:rPr>
          <w:rFonts w:ascii="Times New Roman" w:hAnsi="Times New Roman" w:cs="Times New Roman"/>
        </w:rPr>
        <w:lastRenderedPageBreak/>
        <w:t>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w:t>
      </w:r>
      <w:r w:rsidRPr="00E83BAF">
        <w:rPr>
          <w:rFonts w:ascii="Times New Roman" w:hAnsi="Times New Roman" w:cs="Times New Roman"/>
        </w:rPr>
        <w:lastRenderedPageBreak/>
        <w:t>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outlineLvl w:val="1"/>
        <w:rPr>
          <w:rFonts w:ascii="Times New Roman" w:hAnsi="Times New Roman" w:cs="Times New Roman"/>
        </w:rPr>
      </w:pPr>
      <w:r w:rsidRPr="00E83BAF">
        <w:rPr>
          <w:rFonts w:ascii="Times New Roman" w:hAnsi="Times New Roman" w:cs="Times New Roman"/>
        </w:rPr>
        <w:t>II. Действия руководителя организации,</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осуществляющей образовательную деятельность, при несчастном</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случае с обучающимся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немедленно организовать оказание первой помощи пострадавшему и, при необходимости, доставку его в медицинскую организацию;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г) принять меры к устранению причин, вызвавших несчастный случай;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P198" w:history="1">
        <w:r w:rsidRPr="00E83BAF">
          <w:rPr>
            <w:rFonts w:ascii="Times New Roman" w:hAnsi="Times New Roman" w:cs="Times New Roman"/>
            <w:color w:val="0000FF"/>
          </w:rPr>
          <w:t>приложении N 1</w:t>
        </w:r>
      </w:hyperlink>
      <w:r w:rsidRPr="00E83BAF">
        <w:rPr>
          <w:rFonts w:ascii="Times New Roman" w:hAnsi="Times New Roman" w:cs="Times New Roman"/>
        </w:rPr>
        <w:t xml:space="preserve"> к Порядку (далее - сообщение) по телефону, электронной почте, а также посредством иных доступных видов связи: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в территориальный орган Министерства внутренних дел Российской Федерации;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lastRenderedPageBreak/>
        <w:t xml:space="preserve">б) родителям или </w:t>
      </w:r>
      <w:hyperlink r:id="rId7" w:history="1">
        <w:r w:rsidRPr="00E83BAF">
          <w:rPr>
            <w:rFonts w:ascii="Times New Roman" w:hAnsi="Times New Roman" w:cs="Times New Roman"/>
            <w:color w:val="0000FF"/>
          </w:rPr>
          <w:t>законным представителям</w:t>
        </w:r>
      </w:hyperlink>
      <w:r w:rsidRPr="00E83BAF">
        <w:rPr>
          <w:rFonts w:ascii="Times New Roman" w:hAnsi="Times New Roman" w:cs="Times New Roman"/>
        </w:rPr>
        <w:t xml:space="preserve"> пострадавшего;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Учредителю;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outlineLvl w:val="1"/>
        <w:rPr>
          <w:rFonts w:ascii="Times New Roman" w:hAnsi="Times New Roman" w:cs="Times New Roman"/>
        </w:rPr>
      </w:pPr>
      <w:r w:rsidRPr="00E83BAF">
        <w:rPr>
          <w:rFonts w:ascii="Times New Roman" w:hAnsi="Times New Roman" w:cs="Times New Roman"/>
        </w:rPr>
        <w:t>III. Организация расследования несчастного случая</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с обучающимся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Состав комиссии утверждается распорядительным актом руководителя организации,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Комиссию возглавляет руководитель (или лицо, его замещающее) организации,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состав комиссии в обязательном порядке включаются: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Расследование проводится комиссией в течение трех календарных дней с момента происшествия.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Состав комиссии утверждается распорядительным актом Учредителя.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Комиссию возглавляет руководитель Учредителя или уполномоченное им лицо.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состав комиссии могут быть по согласованию включены представители Министерства образования и науки Российской Федерации &lt;1&gt;, Профессионального союза работников народного образования и науки Российской Федерации.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&lt;1&gt; За исключением случаев, когда учредителем организации, осуществляющей </w:t>
      </w:r>
      <w:r w:rsidRPr="00E83BAF">
        <w:rPr>
          <w:rFonts w:ascii="Times New Roman" w:hAnsi="Times New Roman" w:cs="Times New Roman"/>
        </w:rPr>
        <w:lastRenderedPageBreak/>
        <w:t>образовательную деятельность, является Министерство образования и науки Российской Федерации.</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Расследование проводится комиссией в течение пятнадцати календарных дней с момента происшествия.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Учредителю;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б) в территориальный орган Министерства внутренних дел Российской Федерации;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Срок подачи заявления не ограничен.</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15. Каждый совершеннолетний пострадавший, (его </w:t>
      </w:r>
      <w:hyperlink r:id="rId8" w:history="1">
        <w:r w:rsidRPr="00E83BAF">
          <w:rPr>
            <w:rFonts w:ascii="Times New Roman" w:hAnsi="Times New Roman" w:cs="Times New Roman"/>
            <w:color w:val="0000FF"/>
          </w:rPr>
          <w:t>законный представитель</w:t>
        </w:r>
      </w:hyperlink>
      <w:r w:rsidRPr="00E83BAF">
        <w:rPr>
          <w:rFonts w:ascii="Times New Roman" w:hAnsi="Times New Roman" w:cs="Times New Roman"/>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outlineLvl w:val="1"/>
        <w:rPr>
          <w:rFonts w:ascii="Times New Roman" w:hAnsi="Times New Roman" w:cs="Times New Roman"/>
        </w:rPr>
      </w:pPr>
      <w:r w:rsidRPr="00E83BAF">
        <w:rPr>
          <w:rFonts w:ascii="Times New Roman" w:hAnsi="Times New Roman" w:cs="Times New Roman"/>
        </w:rPr>
        <w:t>IV. Порядок работы комиссий при расследовании несчастного</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случая с обучающимся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 xml:space="preserve">16. Комиссия организации, осуществляющей образовательную деятельность, по </w:t>
      </w:r>
      <w:r w:rsidRPr="00E83BAF">
        <w:rPr>
          <w:rFonts w:ascii="Times New Roman" w:hAnsi="Times New Roman" w:cs="Times New Roman"/>
        </w:rPr>
        <w:lastRenderedPageBreak/>
        <w:t>расследованию несчастного случая обязана:</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sidRPr="00E83BAF">
          <w:rPr>
            <w:rFonts w:ascii="Times New Roman" w:hAnsi="Times New Roman" w:cs="Times New Roman"/>
            <w:color w:val="0000FF"/>
          </w:rPr>
          <w:t>приложении N 2</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г) составить протокол осмотра места несчастного случая, рекомендуемый образец которого приведен в </w:t>
      </w:r>
      <w:hyperlink w:anchor="P344" w:history="1">
        <w:r w:rsidRPr="00E83BAF">
          <w:rPr>
            <w:rFonts w:ascii="Times New Roman" w:hAnsi="Times New Roman" w:cs="Times New Roman"/>
            <w:color w:val="0000FF"/>
          </w:rPr>
          <w:t>приложении N 3</w:t>
        </w:r>
      </w:hyperlink>
      <w:r w:rsidRPr="00E83BAF">
        <w:rPr>
          <w:rFonts w:ascii="Times New Roman" w:hAnsi="Times New Roman" w:cs="Times New Roman"/>
        </w:rPr>
        <w:t xml:space="preserve"> к Порядку, схему места несчастного случая, произвести, по возможности, фотографирование или видеосъемку;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изучить документы, характеризующие условия осуществления образовательной деятельности, проводимого учебного занятия (мероприятия);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з) составить акт о расследовании несчастного случая с обучающимся, рекомендуемый образец которого приведен в </w:t>
      </w:r>
      <w:hyperlink w:anchor="P478" w:history="1">
        <w:r w:rsidRPr="00E83BAF">
          <w:rPr>
            <w:rFonts w:ascii="Times New Roman" w:hAnsi="Times New Roman" w:cs="Times New Roman"/>
            <w:color w:val="0000FF"/>
          </w:rPr>
          <w:t>приложении N 4</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17. Комиссия, созданная Учредителем для расследования несчастного случая, обязана:</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sidRPr="00E83BAF">
          <w:rPr>
            <w:rFonts w:ascii="Times New Roman" w:hAnsi="Times New Roman" w:cs="Times New Roman"/>
            <w:color w:val="0000FF"/>
          </w:rPr>
          <w:t>приложении N 2</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запросить в медицинской организации медицинское заключение или заключение о причине смерти;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г) составить протокол осмотра места несчастного случая, рекомендуемый образец которого приведен в </w:t>
      </w:r>
      <w:hyperlink w:anchor="P344" w:history="1">
        <w:r w:rsidRPr="00E83BAF">
          <w:rPr>
            <w:rFonts w:ascii="Times New Roman" w:hAnsi="Times New Roman" w:cs="Times New Roman"/>
            <w:color w:val="0000FF"/>
          </w:rPr>
          <w:t>приложении N 3</w:t>
        </w:r>
      </w:hyperlink>
      <w:r w:rsidRPr="00E83BAF">
        <w:rPr>
          <w:rFonts w:ascii="Times New Roman" w:hAnsi="Times New Roman" w:cs="Times New Roman"/>
        </w:rPr>
        <w:t xml:space="preserve"> к Порядку, схему места несчастного случая, произвести, по возможности, фотографирование или видеосъемку;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изучить документы, характеризующие условия осуществления образовательной деятельности, проводимого учебного занятия (мероприятия);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lastRenderedPageBreak/>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593" w:history="1">
        <w:r w:rsidRPr="00E83BAF">
          <w:rPr>
            <w:rFonts w:ascii="Times New Roman" w:hAnsi="Times New Roman" w:cs="Times New Roman"/>
            <w:color w:val="0000FF"/>
          </w:rPr>
          <w:t>приложении N 5</w:t>
        </w:r>
      </w:hyperlink>
      <w:r w:rsidRPr="00E83BAF">
        <w:rPr>
          <w:rFonts w:ascii="Times New Roman" w:hAnsi="Times New Roman" w:cs="Times New Roman"/>
        </w:rPr>
        <w:t xml:space="preserve"> к Порядку (при групповом несчастном случае акт о несчастном случае с обучающимся составляется на каждого пострадавшего).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медицинской экспертизы;</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экспертизы качества медицинской помощи;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ветеринарно-санитарной экспертизы;</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или иной необходимой для расследования экспертизы.</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20. Материалы расследования несчастного случая с обучающимся включают:</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распорядительный акт о создании комиссии по расследованию несчастного случая;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б) письменное объяснение от пострадавшего (по возможности);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протокол опроса очевидцев несчастного случая, должностного лица, проводившего учебное занятие (мероприятие);</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г) планы, эскизы, схемы, протокол осмотра и описания места несчастного случая, при необходимости фото- и видеоматериалы;</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информацию о проведенных мероприятиях по предупреждению травматизма с пострадавшим;</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е) экспертные заключения специалистов, результаты технических расчетов, лабораторных исследований и испытаний (при необходимости);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ж) медицинское заключение или заключение о причине смерти (в случае их представления </w:t>
      </w:r>
      <w:r w:rsidRPr="00E83BAF">
        <w:rPr>
          <w:rFonts w:ascii="Times New Roman" w:hAnsi="Times New Roman" w:cs="Times New Roman"/>
        </w:rPr>
        <w:lastRenderedPageBreak/>
        <w:t>лицами, имеющими право на их получение);</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и) другие документы по усмотрению комиссии.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r:id="rId9" w:history="1">
        <w:r w:rsidRPr="00E83BAF">
          <w:rPr>
            <w:rFonts w:ascii="Times New Roman" w:hAnsi="Times New Roman" w:cs="Times New Roman"/>
            <w:color w:val="0000FF"/>
          </w:rPr>
          <w:t>(законному представителю)</w:t>
        </w:r>
      </w:hyperlink>
      <w:r w:rsidRPr="00E83BAF">
        <w:rPr>
          <w:rFonts w:ascii="Times New Roman" w:hAnsi="Times New Roman" w:cs="Times New Roman"/>
        </w:rPr>
        <w:t xml:space="preserve"> несовершеннолетнего пострадавшего.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anchor="P728" w:history="1">
        <w:r w:rsidRPr="00E83BAF">
          <w:rPr>
            <w:rFonts w:ascii="Times New Roman" w:hAnsi="Times New Roman" w:cs="Times New Roman"/>
            <w:color w:val="0000FF"/>
          </w:rPr>
          <w:t>приложении N 6</w:t>
        </w:r>
      </w:hyperlink>
      <w:r w:rsidRPr="00E83BAF">
        <w:rPr>
          <w:rFonts w:ascii="Times New Roman" w:hAnsi="Times New Roman" w:cs="Times New Roman"/>
        </w:rPr>
        <w:t xml:space="preserve"> к Порядку (далее - журнал регистрации).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б) органам местного самоуправления;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 в Министерство образования и науки Российской Федерации (по запросу) &lt;2&gt;;</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lastRenderedPageBreak/>
        <w:t>&lt;2&gt;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г) в территориальный орган Министерства внутренних дел (с приложением копий материалов расследования);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д) в представительный орган обучающихся образовательной организации (по запросу).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несчастный случай, происшедший при совершении обучающимся действий, квалифицированных правоохранительными органами как преступление.</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478" w:history="1">
        <w:r w:rsidRPr="00E83BAF">
          <w:rPr>
            <w:rFonts w:ascii="Times New Roman" w:hAnsi="Times New Roman" w:cs="Times New Roman"/>
            <w:color w:val="0000FF"/>
          </w:rPr>
          <w:t>приложениях N 4</w:t>
        </w:r>
      </w:hyperlink>
      <w:r w:rsidRPr="00E83BAF">
        <w:rPr>
          <w:rFonts w:ascii="Times New Roman" w:hAnsi="Times New Roman" w:cs="Times New Roman"/>
        </w:rPr>
        <w:t xml:space="preserve">, </w:t>
      </w:r>
      <w:hyperlink w:anchor="P593" w:history="1">
        <w:r w:rsidRPr="00E83BAF">
          <w:rPr>
            <w:rFonts w:ascii="Times New Roman" w:hAnsi="Times New Roman" w:cs="Times New Roman"/>
            <w:color w:val="0000FF"/>
          </w:rPr>
          <w:t>N 5</w:t>
        </w:r>
      </w:hyperlink>
      <w:r w:rsidRPr="00E83BAF">
        <w:rPr>
          <w:rFonts w:ascii="Times New Roman" w:hAnsi="Times New Roman" w:cs="Times New Roman"/>
        </w:rPr>
        <w:t xml:space="preserve"> к Порядку, в двух экземплярах.</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При этом количество выдаваемых экземпляров зависит от числа пострадавших.</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26. Разногласия, возникшие между совершеннолетним пострадавшим (его </w:t>
      </w:r>
      <w:hyperlink r:id="rId10" w:history="1">
        <w:r w:rsidRPr="00E83BAF">
          <w:rPr>
            <w:rFonts w:ascii="Times New Roman" w:hAnsi="Times New Roman" w:cs="Times New Roman"/>
            <w:color w:val="0000FF"/>
          </w:rPr>
          <w:t>законным представителем</w:t>
        </w:r>
      </w:hyperlink>
      <w:r w:rsidRPr="00E83BAF">
        <w:rPr>
          <w:rFonts w:ascii="Times New Roman" w:hAnsi="Times New Roman" w:cs="Times New Roman"/>
        </w:rPr>
        <w:t xml:space="preserve"> или иным доверенным лицом), родителем (законным представителем) </w:t>
      </w:r>
      <w:r w:rsidRPr="00E83BAF">
        <w:rPr>
          <w:rFonts w:ascii="Times New Roman" w:hAnsi="Times New Roman" w:cs="Times New Roman"/>
        </w:rPr>
        <w:lastRenderedPageBreak/>
        <w:t>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Title"/>
        <w:jc w:val="center"/>
        <w:outlineLvl w:val="1"/>
        <w:rPr>
          <w:rFonts w:ascii="Times New Roman" w:hAnsi="Times New Roman" w:cs="Times New Roman"/>
        </w:rPr>
      </w:pPr>
      <w:r w:rsidRPr="00E83BAF">
        <w:rPr>
          <w:rFonts w:ascii="Times New Roman" w:hAnsi="Times New Roman" w:cs="Times New Roman"/>
        </w:rPr>
        <w:t>V. Порядок представления отчетов о несчастных случаях</w:t>
      </w:r>
    </w:p>
    <w:p w:rsidR="000624E2" w:rsidRPr="00E83BAF" w:rsidRDefault="000624E2">
      <w:pPr>
        <w:pStyle w:val="ConsPlusTitle"/>
        <w:jc w:val="center"/>
        <w:rPr>
          <w:rFonts w:ascii="Times New Roman" w:hAnsi="Times New Roman" w:cs="Times New Roman"/>
        </w:rPr>
      </w:pPr>
      <w:r w:rsidRPr="00E83BAF">
        <w:rPr>
          <w:rFonts w:ascii="Times New Roman" w:hAnsi="Times New Roman" w:cs="Times New Roman"/>
        </w:rPr>
        <w:t>с обучающимися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w:anchor="P815" w:history="1">
        <w:r w:rsidRPr="00E83BAF">
          <w:rPr>
            <w:rFonts w:ascii="Times New Roman" w:hAnsi="Times New Roman" w:cs="Times New Roman"/>
            <w:color w:val="0000FF"/>
          </w:rPr>
          <w:t>приложении N 7</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sidRPr="00E83BAF">
          <w:rPr>
            <w:rFonts w:ascii="Times New Roman" w:hAnsi="Times New Roman" w:cs="Times New Roman"/>
            <w:color w:val="0000FF"/>
          </w:rPr>
          <w:t>приложении N 7</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w:anchor="P815" w:history="1">
        <w:r w:rsidRPr="00E83BAF">
          <w:rPr>
            <w:rFonts w:ascii="Times New Roman" w:hAnsi="Times New Roman" w:cs="Times New Roman"/>
            <w:color w:val="0000FF"/>
          </w:rPr>
          <w:t>приложении N 7</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sidRPr="00E83BAF">
          <w:rPr>
            <w:rFonts w:ascii="Times New Roman" w:hAnsi="Times New Roman" w:cs="Times New Roman"/>
            <w:color w:val="0000FF"/>
          </w:rPr>
          <w:t>приложении N 7</w:t>
        </w:r>
      </w:hyperlink>
      <w:r w:rsidRPr="00E83BAF">
        <w:rPr>
          <w:rFonts w:ascii="Times New Roman" w:hAnsi="Times New Roman" w:cs="Times New Roman"/>
        </w:rPr>
        <w:t xml:space="preserve"> к Порядку.</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&lt;3&gt;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31.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1</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lastRenderedPageBreak/>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center"/>
        <w:rPr>
          <w:rFonts w:ascii="Times New Roman" w:hAnsi="Times New Roman" w:cs="Times New Roman"/>
        </w:rPr>
      </w:pPr>
      <w:bookmarkStart w:id="1" w:name="P198"/>
      <w:bookmarkEnd w:id="1"/>
      <w:r w:rsidRPr="00E83BAF">
        <w:rPr>
          <w:rFonts w:ascii="Times New Roman" w:hAnsi="Times New Roman" w:cs="Times New Roman"/>
        </w:rPr>
        <w:t>Сообщение о несчастном случае</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3. Число пострадавших, в том числе погибших (если таковые имеются).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 xml:space="preserve">4. </w:t>
      </w:r>
      <w:proofErr w:type="gramStart"/>
      <w:r w:rsidRPr="00E83BAF">
        <w:rPr>
          <w:rFonts w:ascii="Times New Roman" w:hAnsi="Times New Roman" w:cs="Times New Roman"/>
        </w:rPr>
        <w:t>Фамилия, имя, отчество (при наличии), год рождения пострадавшего (пострадавших), в том числе погибшего (погибших).</w:t>
      </w:r>
      <w:proofErr w:type="gramEnd"/>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5. Характер полученных повреждений здоровья (при групповых несчастных случаях указывается для каждого пострадавшего отдельно).</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6. Фамилия, имя, отчество (при наличии), занимаемая должность передавшего сообщение, дата и время (местное) сообщения.</w:t>
      </w:r>
    </w:p>
    <w:p w:rsidR="000624E2" w:rsidRPr="00E83BAF" w:rsidRDefault="000624E2">
      <w:pPr>
        <w:pStyle w:val="ConsPlusNormal"/>
        <w:spacing w:before="220"/>
        <w:ind w:firstLine="540"/>
        <w:jc w:val="both"/>
        <w:rPr>
          <w:rFonts w:ascii="Times New Roman" w:hAnsi="Times New Roman" w:cs="Times New Roman"/>
        </w:rPr>
      </w:pPr>
      <w:r w:rsidRPr="00E83BAF">
        <w:rPr>
          <w:rFonts w:ascii="Times New Roman" w:hAnsi="Times New Roman" w:cs="Times New Roman"/>
        </w:rPr>
        <w:t>7. Фамилия, имя, отчество (при наличии), занимаемая должность принявшего сообщение, дата и время (местное) получения сообщения.</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2</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2" w:name="P224"/>
      <w:bookmarkEnd w:id="2"/>
      <w:r w:rsidRPr="00E83BAF">
        <w:rPr>
          <w:rFonts w:ascii="Times New Roman" w:hAnsi="Times New Roman" w:cs="Times New Roman"/>
        </w:rPr>
        <w:t xml:space="preserve">                                 ПРОТОКОЛ</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опроса очевидца несчастного случая, должностного лица,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проводившего учебное занятие (мероприятие) в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                          "__" ______________ 20__ г.</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(место составления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протокола)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Опрос начат   в ____ час. ____ мин.</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Опрос окончен в ____ час. ____ мин.</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Комиссией в составе: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Председателя  комиссии по расследованию несчастного случая с </w:t>
      </w:r>
      <w:proofErr w:type="gramStart"/>
      <w:r w:rsidRPr="00E83BAF">
        <w:rPr>
          <w:rFonts w:ascii="Times New Roman" w:hAnsi="Times New Roman" w:cs="Times New Roman"/>
        </w:rPr>
        <w:t>обучающимися</w:t>
      </w:r>
      <w:proofErr w:type="gramEnd"/>
      <w:r w:rsidRPr="00E83BAF">
        <w:rPr>
          <w:rFonts w:ascii="Times New Roman" w:hAnsi="Times New Roman" w:cs="Times New Roman"/>
        </w:rPr>
        <w:t xml:space="preserve"> 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организации,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руководитель организации,</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осуществляющей</w:t>
      </w:r>
      <w:proofErr w:type="gramEnd"/>
      <w:r w:rsidRPr="00E83BAF">
        <w:rPr>
          <w:rFonts w:ascii="Times New Roman" w:hAnsi="Times New Roman" w:cs="Times New Roman"/>
        </w:rPr>
        <w:t xml:space="preserve"> образовательную деятельность)/учредитель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/членов/ 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членов комиссии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организации,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образованной распорядительным актом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(указываются реквизиты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распорядительного акта)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(должность, фамилия, имя, отчество (при наличии), председателя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комиссии /члена комиссии/, производившего опрос)</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в помещении ______________________________________________ произведен опрос</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(указать место проведения опроса) очевидца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несчастного случая, должностного лица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организации, осуществляющей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(нужное подчеркнуть)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 фамилия, имя, отчество (при наличии) 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2) дата рождения 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3) место рождения </w:t>
      </w:r>
      <w:hyperlink w:anchor="P326"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4) место жительства и (или) регистрации </w:t>
      </w:r>
      <w:hyperlink w:anchor="P326"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телефон </w:t>
      </w:r>
      <w:hyperlink w:anchor="P326"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5) место работы или учебы </w:t>
      </w:r>
      <w:hyperlink w:anchor="P326"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6) должность </w:t>
      </w:r>
      <w:hyperlink w:anchor="P326"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7) иные данные о личности опрашиваемого ___________________________________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 опрашиваемого)</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Иные лица, участвовавшие в опросе 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лиц, участвовавших в опросе: другие члены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комиссии по расследованию несчастного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случая с обучающимся, законные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представители)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 существу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происшедшего                              "__" ______________ 20__ г. с</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 могу сообщить следующее: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пострадавшего)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(излагаются обстоятельства, при которых произошел несчастный случай,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и информация опрашиваемого, а также поставленные перед ним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вопросы и ответы на них)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 опрашиваемого,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 xml:space="preserve">                           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лица, проводившего опрос,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(подписи, фамилии, имена, отчества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иных лиц, участвовавших в опросе,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 настоящим протоколом ознакомлен 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 опрашиваемого,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Протокол прочитан вслух 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лица, проводившего опрос,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Замечания к протоколу 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(содержание замечаний либо указание на их отсутствие)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Протокол опроса составлен 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(должность,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председателя комиссии или иного лица,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проводившего опрос, подпись, дата)</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bookmarkStart w:id="3" w:name="P326"/>
      <w:bookmarkEnd w:id="3"/>
      <w:r w:rsidRPr="00E83BAF">
        <w:rPr>
          <w:rFonts w:ascii="Times New Roman" w:hAnsi="Times New Roman" w:cs="Times New Roman"/>
        </w:rPr>
        <w:t>&lt;*&gt; Заполняется при наличии таких данных.</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3</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4" w:name="P344"/>
      <w:bookmarkEnd w:id="4"/>
      <w:r w:rsidRPr="00E83BAF">
        <w:rPr>
          <w:rFonts w:ascii="Times New Roman" w:hAnsi="Times New Roman" w:cs="Times New Roman"/>
        </w:rPr>
        <w:t xml:space="preserve">                                 ПРОТОКОЛ</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осмотра места несчастного случая произошедшего в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пострадавшего)</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       "__" ______________ 20__ г.</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(место составления)</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Опрос начат   в ____ час. ____ мин.</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Опрос окончен в ____ час. ____ мин.</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Комиссией в составе: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Председателя  комиссии по расследованию несчастного случая с </w:t>
      </w:r>
      <w:proofErr w:type="gramStart"/>
      <w:r w:rsidRPr="00E83BAF">
        <w:rPr>
          <w:rFonts w:ascii="Times New Roman" w:hAnsi="Times New Roman" w:cs="Times New Roman"/>
        </w:rPr>
        <w:t>обучающимися</w:t>
      </w:r>
      <w:proofErr w:type="gramEnd"/>
      <w:r w:rsidRPr="00E83BAF">
        <w:rPr>
          <w:rFonts w:ascii="Times New Roman" w:hAnsi="Times New Roman" w:cs="Times New Roman"/>
        </w:rPr>
        <w:t xml:space="preserve"> 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организации,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руководителя организации,</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осуществляющей</w:t>
      </w:r>
      <w:proofErr w:type="gramEnd"/>
      <w:r w:rsidRPr="00E83BAF">
        <w:rPr>
          <w:rFonts w:ascii="Times New Roman" w:hAnsi="Times New Roman" w:cs="Times New Roman"/>
        </w:rPr>
        <w:t xml:space="preserve"> образовательную деятельность)/учредитель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/членов/ 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членов комиссии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организации,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образованной распорядительным актом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(указываются реквизиты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распорядительного акта)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произведен осмотр места несчастного случая, происшедшего 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(указывается дата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несчастного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в 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(указывается наименование организации, осуществляющей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(указывается   учредитель,   в   ведении  которого  находится  организация,</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осуществляющая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 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пострадавшего)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Осмотр проводился в присутствии 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других лиц, участвовавших в осмотре: другие члены комиссии по расследованию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несчастного случая с обучающимися, законный представитель пострадавшего)</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ходе осмотра установлено:</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 Обстановка и состояние места несчастного случая на момент осмотра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(изменилась или нет по свидетельству пострадавшего или очевидцев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несчастного случая, краткое изложение существа изменений)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2. Описание места, где произошел несчастный случай 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(точное место несчастного случая, тип (марка), вид оборудования, средства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обучения.)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3.   Описание   части   оборудования  (постройки,  сооружения),  материала,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инструмента,  приспособления  и  других  предметов, которыми были причинены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повреждения (травма) </w:t>
      </w:r>
      <w:hyperlink w:anchor="P450" w:history="1">
        <w:r w:rsidRPr="00E83BAF">
          <w:rPr>
            <w:rFonts w:ascii="Times New Roman" w:hAnsi="Times New Roman" w:cs="Times New Roman"/>
            <w:color w:val="0000FF"/>
          </w:rPr>
          <w:t>&lt;*&gt;</w:t>
        </w:r>
      </w:hyperlink>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(указать конкретно их наличие и состояние)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4.  Наличие  и  состояние защитных ограждений и других средств безопасности</w:t>
      </w:r>
    </w:p>
    <w:p w:rsidR="000624E2" w:rsidRPr="00E83BAF" w:rsidRDefault="007377CD">
      <w:pPr>
        <w:pStyle w:val="ConsPlusNonformat"/>
        <w:jc w:val="both"/>
        <w:rPr>
          <w:rFonts w:ascii="Times New Roman" w:hAnsi="Times New Roman" w:cs="Times New Roman"/>
        </w:rPr>
      </w:pPr>
      <w:hyperlink w:anchor="P450" w:history="1">
        <w:r w:rsidR="000624E2" w:rsidRPr="00E83BAF">
          <w:rPr>
            <w:rFonts w:ascii="Times New Roman" w:hAnsi="Times New Roman" w:cs="Times New Roman"/>
            <w:color w:val="0000FF"/>
          </w:rPr>
          <w:t>&lt;*&gt;</w:t>
        </w:r>
      </w:hyperlink>
      <w:r w:rsidR="000624E2" w:rsidRPr="00E83BAF">
        <w:rPr>
          <w:rFonts w:ascii="Times New Roman" w:hAnsi="Times New Roman" w:cs="Times New Roman"/>
        </w:rPr>
        <w:t xml:space="preserve"> 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(блокировок,    средств    сигнализации,    защитных    экранов,   кожухов,</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заземлений/</w:t>
      </w:r>
      <w:proofErr w:type="spellStart"/>
      <w:r w:rsidRPr="00E83BAF">
        <w:rPr>
          <w:rFonts w:ascii="Times New Roman" w:hAnsi="Times New Roman" w:cs="Times New Roman"/>
        </w:rPr>
        <w:t>занулений</w:t>
      </w:r>
      <w:proofErr w:type="spellEnd"/>
      <w:r w:rsidRPr="00E83BAF">
        <w:rPr>
          <w:rFonts w:ascii="Times New Roman" w:hAnsi="Times New Roman" w:cs="Times New Roman"/>
        </w:rPr>
        <w:t>, изоляции проводов.)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5.  Наличие и состояние средств индивидуальной защиты, которыми пользовался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пострадавший </w:t>
      </w:r>
      <w:hyperlink w:anchor="P450" w:history="1">
        <w:r w:rsidRPr="00E83BAF">
          <w:rPr>
            <w:rFonts w:ascii="Times New Roman" w:hAnsi="Times New Roman" w:cs="Times New Roman"/>
            <w:color w:val="0000FF"/>
          </w:rPr>
          <w:t>&lt;*&gt;</w:t>
        </w:r>
      </w:hyperlink>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(наличие   средств   индивидуальной   защиты,   защитной   экипировки,   их</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соответствие нормативным требованиям)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6. Наличие </w:t>
      </w:r>
      <w:proofErr w:type="spellStart"/>
      <w:r w:rsidRPr="00E83BAF">
        <w:rPr>
          <w:rFonts w:ascii="Times New Roman" w:hAnsi="Times New Roman" w:cs="Times New Roman"/>
        </w:rPr>
        <w:t>общеобменной</w:t>
      </w:r>
      <w:proofErr w:type="spellEnd"/>
      <w:r w:rsidRPr="00E83BAF">
        <w:rPr>
          <w:rFonts w:ascii="Times New Roman" w:hAnsi="Times New Roman" w:cs="Times New Roman"/>
        </w:rPr>
        <w:t xml:space="preserve"> и местной вентиляции и ее состояние </w:t>
      </w:r>
      <w:hyperlink w:anchor="P450"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7. Состояние освещенности и температуры </w:t>
      </w:r>
      <w:hyperlink w:anchor="P450"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(наличие приборов освещения и обогрева помещений и их состояние)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В ходе осмотра проводилось 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(фотографирование, видеосъемка, прочее.)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С места происшествия изъяты </w:t>
      </w:r>
      <w:hyperlink w:anchor="P450" w:history="1">
        <w:r w:rsidRPr="00E83BAF">
          <w:rPr>
            <w:rFonts w:ascii="Times New Roman" w:hAnsi="Times New Roman" w:cs="Times New Roman"/>
            <w:color w:val="0000FF"/>
          </w:rPr>
          <w:t>&lt;*&gt;</w:t>
        </w:r>
      </w:hyperlink>
      <w:r w:rsidRPr="00E83BAF">
        <w:rPr>
          <w:rFonts w:ascii="Times New Roman" w:hAnsi="Times New Roman" w:cs="Times New Roman"/>
        </w:rPr>
        <w:t>: 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(перечень и индивидуальные характеристики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изъятых предметов)</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 протоколу осмотра прилагаются: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(схема места несчастного случая, фотографии, видеосъемка)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Содержание  заявлений, поступивших перед началом, в ходе, либо по окончании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осмотра от участвующих в осмотре лиц </w:t>
      </w:r>
      <w:hyperlink w:anchor="P450" w:history="1">
        <w:r w:rsidRPr="00E83BAF">
          <w:rPr>
            <w:rFonts w:ascii="Times New Roman" w:hAnsi="Times New Roman" w:cs="Times New Roman"/>
            <w:color w:val="0000FF"/>
          </w:rPr>
          <w:t>&lt;*&gt;</w:t>
        </w:r>
      </w:hyperlink>
      <w:r w:rsidRPr="00E83BAF">
        <w:rPr>
          <w:rFonts w:ascii="Times New Roman" w:hAnsi="Times New Roman" w:cs="Times New Roman"/>
        </w:rPr>
        <w:t xml:space="preserve"> 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 настоящим протоколом ознакомлены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(подписи,  фамилии,  имена,  отчества (при наличии) участвовавших в осмотре</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лиц,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Замечания к протоколу</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(содержание замечаний либо указание на их отсутствие)</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Протокол составлен</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(должность, фамилия, имя, отчество (при наличии) председателя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(члена) комиссии по расследованию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 лицом, проходящим учебное занятие, проводившего осмотр)</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дата)</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bookmarkStart w:id="5" w:name="P450"/>
      <w:bookmarkEnd w:id="5"/>
      <w:r w:rsidRPr="00E83BAF">
        <w:rPr>
          <w:rFonts w:ascii="Times New Roman" w:hAnsi="Times New Roman" w:cs="Times New Roman"/>
        </w:rPr>
        <w:t>&lt;*&gt; Заполняется при наличии таких данных.</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4</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УТВЕРЖДАЮ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фамилия, имя, отчество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 руководителя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организации, осуществляющей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образовательную деятельность</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МП 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6" w:name="P478"/>
      <w:bookmarkEnd w:id="6"/>
      <w:r w:rsidRPr="00E83BAF">
        <w:rPr>
          <w:rFonts w:ascii="Times New Roman" w:hAnsi="Times New Roman" w:cs="Times New Roman"/>
        </w:rPr>
        <w:t xml:space="preserve">                                АКТ N 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 расследовании несчастного случая с обучающимся</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 Дата и время несчастного случая 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 xml:space="preserve">                                          (час, число, месяц, год)</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2. Организация, осуществляющая образовательную деятельность: 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(наименование,  адрес  (место  нахождения),  фамилия,  имя,  отчество  (при</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наличии) учредителя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3. Комиссия по расследованию несчастного случая с обучающимся 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организации, осуществляющей образовательную деятельность в составе: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Председателя комиссии: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руководителя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/членов/ 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занимаемая должность,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место работы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4. Сведения о пострадавшем: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пол (мужской, женский) 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дата рождения 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класс, группа, курс 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5.  Фамилия,  имя,  отчество  (при  наличии),  должность лица, проводившего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учебное   занятие   или   мероприятие   или  </w:t>
      </w:r>
      <w:proofErr w:type="gramStart"/>
      <w:r w:rsidRPr="00E83BAF">
        <w:rPr>
          <w:rFonts w:ascii="Times New Roman" w:hAnsi="Times New Roman" w:cs="Times New Roman"/>
        </w:rPr>
        <w:t>ответственного</w:t>
      </w:r>
      <w:proofErr w:type="gramEnd"/>
      <w:r w:rsidRPr="00E83BAF">
        <w:rPr>
          <w:rFonts w:ascii="Times New Roman" w:hAnsi="Times New Roman" w:cs="Times New Roman"/>
        </w:rPr>
        <w:t xml:space="preserve">  за  проведение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мероприятия, во время которого произошел несчастный случай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6.  Сведения  о  проведенных  мероприятиях  по предупреждению травматизма </w:t>
      </w:r>
      <w:proofErr w:type="gramStart"/>
      <w:r w:rsidRPr="00E83BAF">
        <w:rPr>
          <w:rFonts w:ascii="Times New Roman" w:hAnsi="Times New Roman" w:cs="Times New Roman"/>
        </w:rPr>
        <w:t>с</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пострадавшим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7. Место несчастного случая 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(краткое описание места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(аудитория, лаборатория, класс, прочее)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 указанием опасных и (или) вредных факторов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 ссылкой на сведения, содержащиеся в акте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смотра места несчастного случая, оборудования,</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использование</w:t>
      </w:r>
      <w:proofErr w:type="gramEnd"/>
      <w:r w:rsidRPr="00E83BAF">
        <w:rPr>
          <w:rFonts w:ascii="Times New Roman" w:hAnsi="Times New Roman" w:cs="Times New Roman"/>
        </w:rPr>
        <w:t xml:space="preserve"> которого привело к несчастному</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случаю (наименование, тип, марка, год выпуска,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организация-изготовитель)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8. Обстоятельства несчастного случая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краткое изложение обстоятельств,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предшествовавших несчастному случаю,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описание событий и действий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пострадавшего и других лиц, связанных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 несчастным случаем, и другие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сведения, установленные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ходе расследования)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9. Характер полученных повреждений здоровья 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(на основании медицинского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заключения)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10. Нахождение пострадавшего в состоянии алкогольного, наркотического или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токсического опьянения 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(нет, да - указать состояние и степень опьянения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соответствии с результатом освидетельствования,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если не проводилось - указать)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11. Очевидцы несчастного случая 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w:t>
      </w:r>
    </w:p>
    <w:p w:rsidR="000624E2" w:rsidRPr="00E83BAF" w:rsidRDefault="000624E2">
      <w:pPr>
        <w:pStyle w:val="ConsPlusNonformat"/>
        <w:jc w:val="both"/>
        <w:rPr>
          <w:rFonts w:ascii="Times New Roman" w:hAnsi="Times New Roman" w:cs="Times New Roman"/>
        </w:rPr>
      </w:pPr>
      <w:bookmarkStart w:id="7" w:name="P537"/>
      <w:bookmarkEnd w:id="7"/>
      <w:r w:rsidRPr="00E83BAF">
        <w:rPr>
          <w:rFonts w:ascii="Times New Roman" w:hAnsi="Times New Roman" w:cs="Times New Roman"/>
        </w:rPr>
        <w:t>12. Причины несчастного случая 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(указать основную и сопутствующие причины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13. Несчастный случай ___________________________________ с образовательной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(связан/не связан - указывается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соответствующее)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деятельностью.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14. Лица, допустившие нарушения законодательных и иных нормативных правовых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и локальных актов, явившихся причинами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(фамилии,  имена, отчества (при наличии), должности (профессии) с указанием</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статей,  пунктов  законодательных,  иных  нормативных  правовых и локальных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нормативных  актов,  предусматривающих  их  ответственность  за  нарушения,</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явившиеся</w:t>
      </w:r>
      <w:proofErr w:type="gramEnd"/>
      <w:r w:rsidRPr="00E83BAF">
        <w:rPr>
          <w:rFonts w:ascii="Times New Roman" w:hAnsi="Times New Roman" w:cs="Times New Roman"/>
        </w:rPr>
        <w:t xml:space="preserve">  причинами  несчастного случая, указанными в </w:t>
      </w:r>
      <w:hyperlink w:anchor="P537" w:history="1">
        <w:r w:rsidRPr="00E83BAF">
          <w:rPr>
            <w:rFonts w:ascii="Times New Roman" w:hAnsi="Times New Roman" w:cs="Times New Roman"/>
            <w:color w:val="0000FF"/>
          </w:rPr>
          <w:t>пункте 12</w:t>
        </w:r>
      </w:hyperlink>
      <w:r w:rsidRPr="00E83BAF">
        <w:rPr>
          <w:rFonts w:ascii="Times New Roman" w:hAnsi="Times New Roman" w:cs="Times New Roman"/>
        </w:rPr>
        <w:t xml:space="preserve"> настоящего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акта)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15. Мероприятия по устранению причин несчастного случая</w:t>
      </w:r>
    </w:p>
    <w:p w:rsidR="000624E2" w:rsidRPr="00E83BAF" w:rsidRDefault="000624E2">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814"/>
        <w:gridCol w:w="1871"/>
        <w:gridCol w:w="2381"/>
      </w:tblGrid>
      <w:tr w:rsidR="000624E2" w:rsidRPr="00E83BAF">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N п/п</w:t>
            </w:r>
          </w:p>
        </w:tc>
        <w:tc>
          <w:tcPr>
            <w:tcW w:w="2438"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Наименование мероприятия</w:t>
            </w:r>
          </w:p>
        </w:tc>
        <w:tc>
          <w:tcPr>
            <w:tcW w:w="181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Срок исполнения</w:t>
            </w:r>
          </w:p>
        </w:tc>
        <w:tc>
          <w:tcPr>
            <w:tcW w:w="187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Исполнитель</w:t>
            </w:r>
          </w:p>
        </w:tc>
        <w:tc>
          <w:tcPr>
            <w:tcW w:w="238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Отметка о выполнении</w:t>
            </w:r>
          </w:p>
        </w:tc>
      </w:tr>
      <w:tr w:rsidR="000624E2" w:rsidRPr="00E83BAF">
        <w:tc>
          <w:tcPr>
            <w:tcW w:w="567" w:type="dxa"/>
          </w:tcPr>
          <w:p w:rsidR="000624E2" w:rsidRPr="00E83BAF" w:rsidRDefault="000624E2">
            <w:pPr>
              <w:pStyle w:val="ConsPlusNormal"/>
              <w:rPr>
                <w:rFonts w:ascii="Times New Roman" w:hAnsi="Times New Roman" w:cs="Times New Roman"/>
              </w:rPr>
            </w:pPr>
          </w:p>
        </w:tc>
        <w:tc>
          <w:tcPr>
            <w:tcW w:w="2438" w:type="dxa"/>
          </w:tcPr>
          <w:p w:rsidR="000624E2" w:rsidRPr="00E83BAF" w:rsidRDefault="000624E2">
            <w:pPr>
              <w:pStyle w:val="ConsPlusNormal"/>
              <w:rPr>
                <w:rFonts w:ascii="Times New Roman" w:hAnsi="Times New Roman" w:cs="Times New Roman"/>
              </w:rPr>
            </w:pPr>
          </w:p>
        </w:tc>
        <w:tc>
          <w:tcPr>
            <w:tcW w:w="1814" w:type="dxa"/>
          </w:tcPr>
          <w:p w:rsidR="000624E2" w:rsidRPr="00E83BAF" w:rsidRDefault="000624E2">
            <w:pPr>
              <w:pStyle w:val="ConsPlusNormal"/>
              <w:rPr>
                <w:rFonts w:ascii="Times New Roman" w:hAnsi="Times New Roman" w:cs="Times New Roman"/>
              </w:rPr>
            </w:pPr>
          </w:p>
        </w:tc>
        <w:tc>
          <w:tcPr>
            <w:tcW w:w="1871" w:type="dxa"/>
          </w:tcPr>
          <w:p w:rsidR="000624E2" w:rsidRPr="00E83BAF" w:rsidRDefault="000624E2">
            <w:pPr>
              <w:pStyle w:val="ConsPlusNormal"/>
              <w:rPr>
                <w:rFonts w:ascii="Times New Roman" w:hAnsi="Times New Roman" w:cs="Times New Roman"/>
              </w:rPr>
            </w:pPr>
          </w:p>
        </w:tc>
        <w:tc>
          <w:tcPr>
            <w:tcW w:w="2381" w:type="dxa"/>
          </w:tcPr>
          <w:p w:rsidR="000624E2" w:rsidRPr="00E83BAF" w:rsidRDefault="000624E2">
            <w:pPr>
              <w:pStyle w:val="ConsPlusNormal"/>
              <w:rPr>
                <w:rFonts w:ascii="Times New Roman" w:hAnsi="Times New Roman" w:cs="Times New Roman"/>
              </w:rPr>
            </w:pPr>
          </w:p>
        </w:tc>
      </w:tr>
    </w:tbl>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Председатель комиссии ________________________________   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Члены комиссии:       ________________________________   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   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   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Акт в ____ экз. составлен "__" ____________ 20__ г.</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5</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8" w:name="P593"/>
      <w:bookmarkEnd w:id="8"/>
      <w:r w:rsidRPr="00E83BAF">
        <w:rPr>
          <w:rFonts w:ascii="Times New Roman" w:hAnsi="Times New Roman" w:cs="Times New Roman"/>
        </w:rPr>
        <w:t xml:space="preserve">                                АКТ N 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 расследовании группового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тяжелого несчастного случая либо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 смертельным исходом с обучающимся</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Расследование _________________________________________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(группового, тяжелого, со смертельным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исходом)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происшедшего ___________________________________________________________ 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(дата и время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(указывается наименование организации, осуществляющей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(указывается учредитель, в ведении которого находится организация,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осуществляющая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(должность, фамилия, имя, отчество (при наличии) руководителя)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проведено в период с "__" __________ 20__ г. по "__" __________ 20__ г.</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Комиссия по расследованию несчастного случая с обучающимся в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осуществляющей образовательную деятельность в составе: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Председателя комиссии: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руководителя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/членов/ 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 занимаемая должность,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место работы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 участием 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занимаемая должность, место работы)</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 Сведения о пострадавшем (пострадавших)__________________________________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фамилия, имя, отчество (при наличии)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пол (мужской, женский) 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дата рождения 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класс, группа, курс 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2.  Фамилия,  имя,  отчество (при наличии), должность лица, непосредственно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проводившего учебное занятие или мероприятие мероприятия, во время которого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произошел несчастный случай 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3.  Сведения  о  проведенных  мероприятиях  по предупреждению травматизма </w:t>
      </w:r>
      <w:proofErr w:type="gramStart"/>
      <w:r w:rsidRPr="00E83BAF">
        <w:rPr>
          <w:rFonts w:ascii="Times New Roman" w:hAnsi="Times New Roman" w:cs="Times New Roman"/>
        </w:rPr>
        <w:t>с</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пострадавшим 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4. Место несчастного случая 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(краткое описание места 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(аудитория, лаборатория, класс, прочее.)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 указанием опасных и (или) вредных факторов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 ссылкой на сведения, содержащиеся в акте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осмотра места несчастного случая, оборудования,</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использование</w:t>
      </w:r>
      <w:proofErr w:type="gramEnd"/>
      <w:r w:rsidRPr="00E83BAF">
        <w:rPr>
          <w:rFonts w:ascii="Times New Roman" w:hAnsi="Times New Roman" w:cs="Times New Roman"/>
        </w:rPr>
        <w:t xml:space="preserve"> которого привело к несчастному</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случаю (наименование, тип, марка, год выпуска,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организация-изготовитель)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5. Обстоятельства несчастного случая 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(краткое изложение обстоятельств,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предшествовавших несчастному случаю,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описание событий и действий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пострадавшего и других лиц, связанных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 несчастным случаем, и другие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сведения, установленные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ходе расследования)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6. Характер полученных повреждений здоровья 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(на основании медицинского заключения)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7. Причины несчастного случая 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(указать основную и сопутствующие причины</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несчастного случая со ссылками на нарушенные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требования законодательных и иных нормативных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правовых актов, локальных нормативных актов)</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8.  Лица,  ответственные  за  допущенные  нарушения  законодательных и иных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нормативных  правовых  и  локальных  нормативных актов, явившихся причинами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несчастного случая: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(фамилия,   имя,  отчество  (при  наличии),  должность  (профессия)  лиц  с</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указанием  статей,  пунктов  законодательных,  иных  нормативных правовых 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локальных   нормативных   актов,   предусматривающих   ответственность   </w:t>
      </w:r>
      <w:proofErr w:type="gramStart"/>
      <w:r w:rsidRPr="00E83BAF">
        <w:rPr>
          <w:rFonts w:ascii="Times New Roman" w:hAnsi="Times New Roman" w:cs="Times New Roman"/>
        </w:rPr>
        <w:t>за</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нарушения,  явившиеся  причинами  несчастного случая, указанными в пункте 7</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настоящего акта)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9. Несчастный случай ____________________________________ с образовательной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(связан/не связан - указывается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соответствующее)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lastRenderedPageBreak/>
        <w:t>деятельностью.</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10. Учет несчастного случая 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(указывается наименование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(фамилия, имя, отчество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руководителя организации),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где подлежит учету и несчастный случай)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11. Мероприятия по устранению причин несчастного случая</w:t>
      </w:r>
    </w:p>
    <w:p w:rsidR="000624E2" w:rsidRPr="00E83BAF" w:rsidRDefault="000624E2">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
        <w:gridCol w:w="2970"/>
        <w:gridCol w:w="1937"/>
        <w:gridCol w:w="1603"/>
        <w:gridCol w:w="1855"/>
      </w:tblGrid>
      <w:tr w:rsidR="000624E2" w:rsidRPr="00E83BAF">
        <w:tc>
          <w:tcPr>
            <w:tcW w:w="559"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N п/п</w:t>
            </w:r>
          </w:p>
        </w:tc>
        <w:tc>
          <w:tcPr>
            <w:tcW w:w="297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Наименование мероприятия</w:t>
            </w:r>
          </w:p>
        </w:tc>
        <w:tc>
          <w:tcPr>
            <w:tcW w:w="193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Срок исполнения</w:t>
            </w:r>
          </w:p>
        </w:tc>
        <w:tc>
          <w:tcPr>
            <w:tcW w:w="1603"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Исполнитель</w:t>
            </w:r>
          </w:p>
        </w:tc>
        <w:tc>
          <w:tcPr>
            <w:tcW w:w="1855"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Отметка о выполнении</w:t>
            </w:r>
          </w:p>
        </w:tc>
      </w:tr>
      <w:tr w:rsidR="000624E2" w:rsidRPr="00E83BAF">
        <w:tc>
          <w:tcPr>
            <w:tcW w:w="559" w:type="dxa"/>
          </w:tcPr>
          <w:p w:rsidR="000624E2" w:rsidRPr="00E83BAF" w:rsidRDefault="000624E2">
            <w:pPr>
              <w:pStyle w:val="ConsPlusNormal"/>
              <w:rPr>
                <w:rFonts w:ascii="Times New Roman" w:hAnsi="Times New Roman" w:cs="Times New Roman"/>
              </w:rPr>
            </w:pPr>
          </w:p>
        </w:tc>
        <w:tc>
          <w:tcPr>
            <w:tcW w:w="2970" w:type="dxa"/>
          </w:tcPr>
          <w:p w:rsidR="000624E2" w:rsidRPr="00E83BAF" w:rsidRDefault="000624E2">
            <w:pPr>
              <w:pStyle w:val="ConsPlusNormal"/>
              <w:rPr>
                <w:rFonts w:ascii="Times New Roman" w:hAnsi="Times New Roman" w:cs="Times New Roman"/>
              </w:rPr>
            </w:pPr>
          </w:p>
        </w:tc>
        <w:tc>
          <w:tcPr>
            <w:tcW w:w="1937" w:type="dxa"/>
          </w:tcPr>
          <w:p w:rsidR="000624E2" w:rsidRPr="00E83BAF" w:rsidRDefault="000624E2">
            <w:pPr>
              <w:pStyle w:val="ConsPlusNormal"/>
              <w:rPr>
                <w:rFonts w:ascii="Times New Roman" w:hAnsi="Times New Roman" w:cs="Times New Roman"/>
              </w:rPr>
            </w:pPr>
          </w:p>
        </w:tc>
        <w:tc>
          <w:tcPr>
            <w:tcW w:w="1603" w:type="dxa"/>
          </w:tcPr>
          <w:p w:rsidR="000624E2" w:rsidRPr="00E83BAF" w:rsidRDefault="000624E2">
            <w:pPr>
              <w:pStyle w:val="ConsPlusNormal"/>
              <w:rPr>
                <w:rFonts w:ascii="Times New Roman" w:hAnsi="Times New Roman" w:cs="Times New Roman"/>
              </w:rPr>
            </w:pPr>
          </w:p>
        </w:tc>
        <w:tc>
          <w:tcPr>
            <w:tcW w:w="1855" w:type="dxa"/>
          </w:tcPr>
          <w:p w:rsidR="000624E2" w:rsidRPr="00E83BAF" w:rsidRDefault="000624E2">
            <w:pPr>
              <w:pStyle w:val="ConsPlusNormal"/>
              <w:rPr>
                <w:rFonts w:ascii="Times New Roman" w:hAnsi="Times New Roman" w:cs="Times New Roman"/>
              </w:rPr>
            </w:pPr>
          </w:p>
        </w:tc>
      </w:tr>
    </w:tbl>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12. Прилагаемые материалы расследования: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___________________________________________________________________________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(перечислить прилагаемые к акту материалы расследования)</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Председатель комиссии ________________________________________  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Члены комиссии: ________________________________________  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________________________________________  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________________________________________  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(подпись, расшифровка подписи)   (дата)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Акт в ____ экз. составлен "__" ____________ 20__ г.</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М.П.</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rPr>
          <w:rFonts w:ascii="Times New Roman" w:hAnsi="Times New Roman" w:cs="Times New Roman"/>
        </w:rPr>
        <w:sectPr w:rsidR="000624E2" w:rsidRPr="00E83BAF" w:rsidSect="009A7DBE">
          <w:pgSz w:w="11906" w:h="16838"/>
          <w:pgMar w:top="1134" w:right="850" w:bottom="1134" w:left="1701" w:header="708" w:footer="708" w:gutter="0"/>
          <w:cols w:space="708"/>
          <w:docGrid w:linePitch="360"/>
        </w:sect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lastRenderedPageBreak/>
        <w:t>Приложение N 6</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9" w:name="P728"/>
      <w:bookmarkEnd w:id="9"/>
      <w:r w:rsidRPr="00E83BAF">
        <w:rPr>
          <w:rFonts w:ascii="Times New Roman" w:hAnsi="Times New Roman" w:cs="Times New Roman"/>
        </w:rPr>
        <w:t xml:space="preserve">                                  ЖУРНАЛ</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регистрации несчастных случаев с обучающимися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_________________________________________________________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(наименование организации, осуществляющей</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образовательную деятельность)</w:t>
      </w:r>
    </w:p>
    <w:p w:rsidR="000624E2" w:rsidRPr="00E83BAF" w:rsidRDefault="000624E2">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64"/>
        <w:gridCol w:w="1134"/>
        <w:gridCol w:w="907"/>
        <w:gridCol w:w="794"/>
        <w:gridCol w:w="907"/>
        <w:gridCol w:w="1077"/>
        <w:gridCol w:w="794"/>
        <w:gridCol w:w="1247"/>
        <w:gridCol w:w="624"/>
        <w:gridCol w:w="1701"/>
        <w:gridCol w:w="850"/>
        <w:gridCol w:w="1020"/>
      </w:tblGrid>
      <w:tr w:rsidR="000624E2" w:rsidRPr="00E83BAF">
        <w:tc>
          <w:tcPr>
            <w:tcW w:w="45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N п/п</w:t>
            </w:r>
          </w:p>
        </w:tc>
        <w:tc>
          <w:tcPr>
            <w:tcW w:w="96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Дата, время происшедшего несчастного случая</w:t>
            </w:r>
          </w:p>
        </w:tc>
        <w:tc>
          <w:tcPr>
            <w:tcW w:w="113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Фамилия, имя, отчество, дата и год рождения пострадавшего</w:t>
            </w:r>
          </w:p>
        </w:tc>
        <w:tc>
          <w:tcPr>
            <w:tcW w:w="907"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Курс (аудитория, класс, группа)</w:t>
            </w:r>
          </w:p>
        </w:tc>
        <w:tc>
          <w:tcPr>
            <w:tcW w:w="79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Место несчастного случая</w:t>
            </w:r>
          </w:p>
        </w:tc>
        <w:tc>
          <w:tcPr>
            <w:tcW w:w="907"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 xml:space="preserve">Вид происшествия </w:t>
            </w:r>
            <w:hyperlink w:anchor="P774" w:history="1">
              <w:r w:rsidRPr="00E83BAF">
                <w:rPr>
                  <w:rFonts w:ascii="Times New Roman" w:hAnsi="Times New Roman" w:cs="Times New Roman"/>
                  <w:color w:val="0000FF"/>
                </w:rPr>
                <w:t>&lt;*&gt;</w:t>
              </w:r>
            </w:hyperlink>
          </w:p>
        </w:tc>
        <w:tc>
          <w:tcPr>
            <w:tcW w:w="1077"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Краткие обстоятельства и причины несчастного случая</w:t>
            </w:r>
          </w:p>
        </w:tc>
        <w:tc>
          <w:tcPr>
            <w:tcW w:w="79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N и дата составления акта</w:t>
            </w:r>
          </w:p>
        </w:tc>
        <w:tc>
          <w:tcPr>
            <w:tcW w:w="1247"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Количество дней нетрудоспособности в связи с несчастным случаем, диагноз по справке</w:t>
            </w:r>
          </w:p>
        </w:tc>
        <w:tc>
          <w:tcPr>
            <w:tcW w:w="3175"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Последствия несчастного случая</w:t>
            </w:r>
          </w:p>
        </w:tc>
        <w:tc>
          <w:tcPr>
            <w:tcW w:w="1020"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Принятые меры по устранению причин несчастного случая</w:t>
            </w:r>
          </w:p>
        </w:tc>
      </w:tr>
      <w:tr w:rsidR="000624E2" w:rsidRPr="00E83BAF">
        <w:tc>
          <w:tcPr>
            <w:tcW w:w="454" w:type="dxa"/>
            <w:vMerge/>
          </w:tcPr>
          <w:p w:rsidR="000624E2" w:rsidRPr="00E83BAF" w:rsidRDefault="000624E2">
            <w:pPr>
              <w:rPr>
                <w:rFonts w:ascii="Times New Roman" w:hAnsi="Times New Roman" w:cs="Times New Roman"/>
              </w:rPr>
            </w:pPr>
          </w:p>
        </w:tc>
        <w:tc>
          <w:tcPr>
            <w:tcW w:w="964" w:type="dxa"/>
            <w:vMerge/>
          </w:tcPr>
          <w:p w:rsidR="000624E2" w:rsidRPr="00E83BAF" w:rsidRDefault="000624E2">
            <w:pPr>
              <w:rPr>
                <w:rFonts w:ascii="Times New Roman" w:hAnsi="Times New Roman" w:cs="Times New Roman"/>
              </w:rPr>
            </w:pPr>
          </w:p>
        </w:tc>
        <w:tc>
          <w:tcPr>
            <w:tcW w:w="1134" w:type="dxa"/>
            <w:vMerge/>
          </w:tcPr>
          <w:p w:rsidR="000624E2" w:rsidRPr="00E83BAF" w:rsidRDefault="000624E2">
            <w:pPr>
              <w:rPr>
                <w:rFonts w:ascii="Times New Roman" w:hAnsi="Times New Roman" w:cs="Times New Roman"/>
              </w:rPr>
            </w:pPr>
          </w:p>
        </w:tc>
        <w:tc>
          <w:tcPr>
            <w:tcW w:w="907" w:type="dxa"/>
            <w:vMerge/>
          </w:tcPr>
          <w:p w:rsidR="000624E2" w:rsidRPr="00E83BAF" w:rsidRDefault="000624E2">
            <w:pPr>
              <w:rPr>
                <w:rFonts w:ascii="Times New Roman" w:hAnsi="Times New Roman" w:cs="Times New Roman"/>
              </w:rPr>
            </w:pPr>
          </w:p>
        </w:tc>
        <w:tc>
          <w:tcPr>
            <w:tcW w:w="794" w:type="dxa"/>
            <w:vMerge/>
          </w:tcPr>
          <w:p w:rsidR="000624E2" w:rsidRPr="00E83BAF" w:rsidRDefault="000624E2">
            <w:pPr>
              <w:rPr>
                <w:rFonts w:ascii="Times New Roman" w:hAnsi="Times New Roman" w:cs="Times New Roman"/>
              </w:rPr>
            </w:pPr>
          </w:p>
        </w:tc>
        <w:tc>
          <w:tcPr>
            <w:tcW w:w="907" w:type="dxa"/>
            <w:vMerge/>
          </w:tcPr>
          <w:p w:rsidR="000624E2" w:rsidRPr="00E83BAF" w:rsidRDefault="000624E2">
            <w:pPr>
              <w:rPr>
                <w:rFonts w:ascii="Times New Roman" w:hAnsi="Times New Roman" w:cs="Times New Roman"/>
              </w:rPr>
            </w:pPr>
          </w:p>
        </w:tc>
        <w:tc>
          <w:tcPr>
            <w:tcW w:w="1077" w:type="dxa"/>
            <w:vMerge/>
          </w:tcPr>
          <w:p w:rsidR="000624E2" w:rsidRPr="00E83BAF" w:rsidRDefault="000624E2">
            <w:pPr>
              <w:rPr>
                <w:rFonts w:ascii="Times New Roman" w:hAnsi="Times New Roman" w:cs="Times New Roman"/>
              </w:rPr>
            </w:pPr>
          </w:p>
        </w:tc>
        <w:tc>
          <w:tcPr>
            <w:tcW w:w="794" w:type="dxa"/>
            <w:vMerge/>
          </w:tcPr>
          <w:p w:rsidR="000624E2" w:rsidRPr="00E83BAF" w:rsidRDefault="000624E2">
            <w:pPr>
              <w:rPr>
                <w:rFonts w:ascii="Times New Roman" w:hAnsi="Times New Roman" w:cs="Times New Roman"/>
              </w:rPr>
            </w:pPr>
          </w:p>
        </w:tc>
        <w:tc>
          <w:tcPr>
            <w:tcW w:w="1247" w:type="dxa"/>
            <w:vMerge/>
          </w:tcPr>
          <w:p w:rsidR="000624E2" w:rsidRPr="00E83BAF" w:rsidRDefault="000624E2">
            <w:pPr>
              <w:rPr>
                <w:rFonts w:ascii="Times New Roman" w:hAnsi="Times New Roman" w:cs="Times New Roman"/>
              </w:rPr>
            </w:pP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Выздоровел</w:t>
            </w:r>
          </w:p>
        </w:tc>
        <w:tc>
          <w:tcPr>
            <w:tcW w:w="170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Установлена инвалидность I, II или III группы/категория "ребенок-инвалид"</w:t>
            </w:r>
          </w:p>
        </w:tc>
        <w:tc>
          <w:tcPr>
            <w:tcW w:w="85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Смертельный исход</w:t>
            </w:r>
          </w:p>
        </w:tc>
        <w:tc>
          <w:tcPr>
            <w:tcW w:w="1020" w:type="dxa"/>
            <w:vMerge/>
          </w:tcPr>
          <w:p w:rsidR="000624E2" w:rsidRPr="00E83BAF" w:rsidRDefault="000624E2">
            <w:pPr>
              <w:rPr>
                <w:rFonts w:ascii="Times New Roman" w:hAnsi="Times New Roman" w:cs="Times New Roman"/>
              </w:rPr>
            </w:pPr>
          </w:p>
        </w:tc>
      </w:tr>
      <w:tr w:rsidR="000624E2" w:rsidRPr="00E83BAF">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w:t>
            </w:r>
          </w:p>
        </w:tc>
        <w:tc>
          <w:tcPr>
            <w:tcW w:w="96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w:t>
            </w:r>
          </w:p>
        </w:tc>
        <w:tc>
          <w:tcPr>
            <w:tcW w:w="113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3</w:t>
            </w:r>
          </w:p>
        </w:tc>
        <w:tc>
          <w:tcPr>
            <w:tcW w:w="90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4</w:t>
            </w:r>
          </w:p>
        </w:tc>
        <w:tc>
          <w:tcPr>
            <w:tcW w:w="79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5</w:t>
            </w:r>
          </w:p>
        </w:tc>
        <w:tc>
          <w:tcPr>
            <w:tcW w:w="907" w:type="dxa"/>
          </w:tcPr>
          <w:p w:rsidR="000624E2" w:rsidRPr="00E83BAF" w:rsidRDefault="000624E2">
            <w:pPr>
              <w:pStyle w:val="ConsPlusNormal"/>
              <w:jc w:val="center"/>
              <w:rPr>
                <w:rFonts w:ascii="Times New Roman" w:hAnsi="Times New Roman" w:cs="Times New Roman"/>
              </w:rPr>
            </w:pPr>
            <w:bookmarkStart w:id="10" w:name="P753"/>
            <w:bookmarkEnd w:id="10"/>
            <w:r w:rsidRPr="00E83BAF">
              <w:rPr>
                <w:rFonts w:ascii="Times New Roman" w:hAnsi="Times New Roman" w:cs="Times New Roman"/>
              </w:rPr>
              <w:t>6</w:t>
            </w:r>
          </w:p>
        </w:tc>
        <w:tc>
          <w:tcPr>
            <w:tcW w:w="107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7</w:t>
            </w:r>
          </w:p>
        </w:tc>
        <w:tc>
          <w:tcPr>
            <w:tcW w:w="79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8</w:t>
            </w:r>
          </w:p>
        </w:tc>
        <w:tc>
          <w:tcPr>
            <w:tcW w:w="124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9</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10</w:t>
            </w:r>
          </w:p>
        </w:tc>
        <w:tc>
          <w:tcPr>
            <w:tcW w:w="170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11</w:t>
            </w:r>
          </w:p>
        </w:tc>
        <w:tc>
          <w:tcPr>
            <w:tcW w:w="85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12</w:t>
            </w:r>
          </w:p>
        </w:tc>
        <w:tc>
          <w:tcPr>
            <w:tcW w:w="102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13</w:t>
            </w:r>
          </w:p>
        </w:tc>
      </w:tr>
      <w:tr w:rsidR="000624E2" w:rsidRPr="00E83BAF">
        <w:tc>
          <w:tcPr>
            <w:tcW w:w="454" w:type="dxa"/>
          </w:tcPr>
          <w:p w:rsidR="000624E2" w:rsidRPr="00E83BAF" w:rsidRDefault="000624E2">
            <w:pPr>
              <w:pStyle w:val="ConsPlusNormal"/>
              <w:rPr>
                <w:rFonts w:ascii="Times New Roman" w:hAnsi="Times New Roman" w:cs="Times New Roman"/>
              </w:rPr>
            </w:pPr>
          </w:p>
        </w:tc>
        <w:tc>
          <w:tcPr>
            <w:tcW w:w="964" w:type="dxa"/>
          </w:tcPr>
          <w:p w:rsidR="000624E2" w:rsidRPr="00E83BAF" w:rsidRDefault="000624E2">
            <w:pPr>
              <w:pStyle w:val="ConsPlusNormal"/>
              <w:rPr>
                <w:rFonts w:ascii="Times New Roman" w:hAnsi="Times New Roman" w:cs="Times New Roman"/>
              </w:rPr>
            </w:pPr>
          </w:p>
        </w:tc>
        <w:tc>
          <w:tcPr>
            <w:tcW w:w="1134" w:type="dxa"/>
          </w:tcPr>
          <w:p w:rsidR="000624E2" w:rsidRPr="00E83BAF" w:rsidRDefault="000624E2">
            <w:pPr>
              <w:pStyle w:val="ConsPlusNormal"/>
              <w:rPr>
                <w:rFonts w:ascii="Times New Roman" w:hAnsi="Times New Roman" w:cs="Times New Roman"/>
              </w:rPr>
            </w:pPr>
          </w:p>
        </w:tc>
        <w:tc>
          <w:tcPr>
            <w:tcW w:w="907" w:type="dxa"/>
          </w:tcPr>
          <w:p w:rsidR="000624E2" w:rsidRPr="00E83BAF" w:rsidRDefault="000624E2">
            <w:pPr>
              <w:pStyle w:val="ConsPlusNormal"/>
              <w:rPr>
                <w:rFonts w:ascii="Times New Roman" w:hAnsi="Times New Roman" w:cs="Times New Roman"/>
              </w:rPr>
            </w:pPr>
          </w:p>
        </w:tc>
        <w:tc>
          <w:tcPr>
            <w:tcW w:w="794" w:type="dxa"/>
          </w:tcPr>
          <w:p w:rsidR="000624E2" w:rsidRPr="00E83BAF" w:rsidRDefault="000624E2">
            <w:pPr>
              <w:pStyle w:val="ConsPlusNormal"/>
              <w:rPr>
                <w:rFonts w:ascii="Times New Roman" w:hAnsi="Times New Roman" w:cs="Times New Roman"/>
              </w:rPr>
            </w:pPr>
          </w:p>
        </w:tc>
        <w:tc>
          <w:tcPr>
            <w:tcW w:w="907" w:type="dxa"/>
          </w:tcPr>
          <w:p w:rsidR="000624E2" w:rsidRPr="00E83BAF" w:rsidRDefault="000624E2">
            <w:pPr>
              <w:pStyle w:val="ConsPlusNormal"/>
              <w:rPr>
                <w:rFonts w:ascii="Times New Roman" w:hAnsi="Times New Roman" w:cs="Times New Roman"/>
              </w:rPr>
            </w:pPr>
          </w:p>
        </w:tc>
        <w:tc>
          <w:tcPr>
            <w:tcW w:w="1077" w:type="dxa"/>
          </w:tcPr>
          <w:p w:rsidR="000624E2" w:rsidRPr="00E83BAF" w:rsidRDefault="000624E2">
            <w:pPr>
              <w:pStyle w:val="ConsPlusNormal"/>
              <w:rPr>
                <w:rFonts w:ascii="Times New Roman" w:hAnsi="Times New Roman" w:cs="Times New Roman"/>
              </w:rPr>
            </w:pPr>
          </w:p>
        </w:tc>
        <w:tc>
          <w:tcPr>
            <w:tcW w:w="794" w:type="dxa"/>
          </w:tcPr>
          <w:p w:rsidR="000624E2" w:rsidRPr="00E83BAF" w:rsidRDefault="000624E2">
            <w:pPr>
              <w:pStyle w:val="ConsPlusNormal"/>
              <w:rPr>
                <w:rFonts w:ascii="Times New Roman" w:hAnsi="Times New Roman" w:cs="Times New Roman"/>
              </w:rPr>
            </w:pPr>
          </w:p>
        </w:tc>
        <w:tc>
          <w:tcPr>
            <w:tcW w:w="1247" w:type="dxa"/>
          </w:tcPr>
          <w:p w:rsidR="000624E2" w:rsidRPr="00E83BAF" w:rsidRDefault="000624E2">
            <w:pPr>
              <w:pStyle w:val="ConsPlusNormal"/>
              <w:rPr>
                <w:rFonts w:ascii="Times New Roman" w:hAnsi="Times New Roman" w:cs="Times New Roman"/>
              </w:rPr>
            </w:pPr>
          </w:p>
        </w:tc>
        <w:tc>
          <w:tcPr>
            <w:tcW w:w="3175" w:type="dxa"/>
            <w:gridSpan w:val="3"/>
          </w:tcPr>
          <w:p w:rsidR="000624E2" w:rsidRPr="00E83BAF" w:rsidRDefault="000624E2">
            <w:pPr>
              <w:pStyle w:val="ConsPlusNormal"/>
              <w:rPr>
                <w:rFonts w:ascii="Times New Roman" w:hAnsi="Times New Roman" w:cs="Times New Roman"/>
              </w:rPr>
            </w:pPr>
          </w:p>
        </w:tc>
        <w:tc>
          <w:tcPr>
            <w:tcW w:w="1020" w:type="dxa"/>
          </w:tcPr>
          <w:p w:rsidR="000624E2" w:rsidRPr="00E83BAF" w:rsidRDefault="000624E2">
            <w:pPr>
              <w:pStyle w:val="ConsPlusNormal"/>
              <w:rPr>
                <w:rFonts w:ascii="Times New Roman" w:hAnsi="Times New Roman" w:cs="Times New Roman"/>
              </w:rPr>
            </w:pPr>
          </w:p>
        </w:tc>
      </w:tr>
    </w:tbl>
    <w:p w:rsidR="000624E2" w:rsidRPr="00E83BAF" w:rsidRDefault="000624E2">
      <w:pPr>
        <w:rPr>
          <w:rFonts w:ascii="Times New Roman" w:hAnsi="Times New Roman" w:cs="Times New Roman"/>
        </w:rPr>
        <w:sectPr w:rsidR="000624E2" w:rsidRPr="00E83BAF">
          <w:pgSz w:w="16838" w:h="11905" w:orient="landscape"/>
          <w:pgMar w:top="1701" w:right="1134" w:bottom="850" w:left="1134" w:header="0" w:footer="0" w:gutter="0"/>
          <w:cols w:space="720"/>
        </w:sect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r w:rsidRPr="00E83BAF">
        <w:rPr>
          <w:rFonts w:ascii="Times New Roman" w:hAnsi="Times New Roman" w:cs="Times New Roman"/>
        </w:rPr>
        <w:t>--------------------------------</w:t>
      </w:r>
    </w:p>
    <w:p w:rsidR="000624E2" w:rsidRPr="00E83BAF" w:rsidRDefault="000624E2">
      <w:pPr>
        <w:pStyle w:val="ConsPlusNormal"/>
        <w:spacing w:before="220"/>
        <w:ind w:firstLine="540"/>
        <w:jc w:val="both"/>
        <w:rPr>
          <w:rFonts w:ascii="Times New Roman" w:hAnsi="Times New Roman" w:cs="Times New Roman"/>
        </w:rPr>
      </w:pPr>
      <w:bookmarkStart w:id="11" w:name="P774"/>
      <w:bookmarkEnd w:id="11"/>
      <w:r w:rsidRPr="00E83BAF">
        <w:rPr>
          <w:rFonts w:ascii="Times New Roman" w:hAnsi="Times New Roman" w:cs="Times New Roman"/>
        </w:rPr>
        <w:t xml:space="preserve">&lt;*&gt; В </w:t>
      </w:r>
      <w:hyperlink w:anchor="P753" w:history="1">
        <w:r w:rsidRPr="00E83BAF">
          <w:rPr>
            <w:rFonts w:ascii="Times New Roman" w:hAnsi="Times New Roman" w:cs="Times New Roman"/>
            <w:color w:val="0000FF"/>
          </w:rPr>
          <w:t>графе 6</w:t>
        </w:r>
      </w:hyperlink>
      <w:r w:rsidRPr="00E83BAF">
        <w:rPr>
          <w:rFonts w:ascii="Times New Roman" w:hAnsi="Times New Roman" w:cs="Times New Roman"/>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outlineLvl w:val="1"/>
        <w:rPr>
          <w:rFonts w:ascii="Times New Roman" w:hAnsi="Times New Roman" w:cs="Times New Roman"/>
        </w:rPr>
      </w:pPr>
      <w:r w:rsidRPr="00E83BAF">
        <w:rPr>
          <w:rFonts w:ascii="Times New Roman" w:hAnsi="Times New Roman" w:cs="Times New Roman"/>
        </w:rPr>
        <w:t>Приложение N 7</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к Порядку расследования и учета</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несчастных случаев с обучающимися</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во время пребывания в организации,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осуществляющей образовательную</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деятельность, утвержденному приказом</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Министерства образования и науки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Российской Федерации</w:t>
      </w: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 27 июня 2017 г. N 602</w:t>
      </w: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Рекомендуемый образец</w:t>
      </w:r>
    </w:p>
    <w:p w:rsidR="000624E2" w:rsidRPr="00E83BAF" w:rsidRDefault="000624E2">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2551"/>
        <w:gridCol w:w="2381"/>
      </w:tblGrid>
      <w:tr w:rsidR="000624E2" w:rsidRPr="00E83BAF">
        <w:tc>
          <w:tcPr>
            <w:tcW w:w="9071" w:type="dxa"/>
            <w:gridSpan w:val="3"/>
          </w:tcPr>
          <w:p w:rsidR="000624E2" w:rsidRPr="00E83BAF" w:rsidRDefault="000624E2">
            <w:pPr>
              <w:pStyle w:val="ConsPlusNormal"/>
              <w:jc w:val="right"/>
              <w:rPr>
                <w:rFonts w:ascii="Times New Roman" w:hAnsi="Times New Roman" w:cs="Times New Roman"/>
              </w:rPr>
            </w:pPr>
            <w:r w:rsidRPr="00E83BAF">
              <w:rPr>
                <w:rFonts w:ascii="Times New Roman" w:hAnsi="Times New Roman" w:cs="Times New Roman"/>
              </w:rPr>
              <w:t>Отчетность - годовая</w:t>
            </w:r>
          </w:p>
        </w:tc>
      </w:tr>
      <w:tr w:rsidR="000624E2" w:rsidRPr="00E83BAF">
        <w:tc>
          <w:tcPr>
            <w:tcW w:w="4139" w:type="dxa"/>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Кому представляется</w:t>
            </w:r>
          </w:p>
        </w:tc>
        <w:tc>
          <w:tcPr>
            <w:tcW w:w="4932" w:type="dxa"/>
            <w:gridSpan w:val="2"/>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______________________________________</w:t>
            </w:r>
          </w:p>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(наименование, адрес получателя)</w:t>
            </w:r>
          </w:p>
        </w:tc>
      </w:tr>
      <w:tr w:rsidR="000624E2" w:rsidRPr="00E83BAF">
        <w:tc>
          <w:tcPr>
            <w:tcW w:w="6690" w:type="dxa"/>
            <w:gridSpan w:val="2"/>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Сроки представления</w:t>
            </w:r>
          </w:p>
        </w:tc>
      </w:tr>
      <w:tr w:rsidR="000624E2" w:rsidRPr="00E83BAF">
        <w:tblPrEx>
          <w:tblBorders>
            <w:insideH w:val="nil"/>
          </w:tblBorders>
        </w:tblPrEx>
        <w:tc>
          <w:tcPr>
            <w:tcW w:w="6690" w:type="dxa"/>
            <w:gridSpan w:val="2"/>
            <w:tcBorders>
              <w:bottom w:val="nil"/>
            </w:tcBorders>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1. Организации, осуществляющие образовательную деятельность - учредителю</w:t>
            </w:r>
          </w:p>
        </w:tc>
        <w:tc>
          <w:tcPr>
            <w:tcW w:w="2381" w:type="dxa"/>
            <w:tcBorders>
              <w:bottom w:val="nil"/>
            </w:tcBorders>
            <w:vAlign w:val="center"/>
          </w:tcPr>
          <w:p w:rsidR="000624E2" w:rsidRPr="00E83BAF" w:rsidRDefault="000624E2">
            <w:pPr>
              <w:pStyle w:val="ConsPlusNormal"/>
              <w:ind w:left="566"/>
              <w:rPr>
                <w:rFonts w:ascii="Times New Roman" w:hAnsi="Times New Roman" w:cs="Times New Roman"/>
              </w:rPr>
            </w:pPr>
            <w:r w:rsidRPr="00E83BAF">
              <w:rPr>
                <w:rFonts w:ascii="Times New Roman" w:hAnsi="Times New Roman" w:cs="Times New Roman"/>
              </w:rPr>
              <w:t>до 20 января</w:t>
            </w:r>
          </w:p>
        </w:tc>
      </w:tr>
      <w:tr w:rsidR="000624E2" w:rsidRPr="00E83BAF">
        <w:tblPrEx>
          <w:tblBorders>
            <w:insideH w:val="nil"/>
          </w:tblBorders>
        </w:tblPrEx>
        <w:tc>
          <w:tcPr>
            <w:tcW w:w="6690" w:type="dxa"/>
            <w:gridSpan w:val="2"/>
            <w:tcBorders>
              <w:top w:val="nil"/>
              <w:bottom w:val="nil"/>
            </w:tcBorders>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0624E2" w:rsidRPr="00E83BAF" w:rsidRDefault="000624E2">
            <w:pPr>
              <w:pStyle w:val="ConsPlusNormal"/>
              <w:ind w:left="566"/>
              <w:rPr>
                <w:rFonts w:ascii="Times New Roman" w:hAnsi="Times New Roman" w:cs="Times New Roman"/>
              </w:rPr>
            </w:pPr>
            <w:r w:rsidRPr="00E83BAF">
              <w:rPr>
                <w:rFonts w:ascii="Times New Roman" w:hAnsi="Times New Roman" w:cs="Times New Roman"/>
              </w:rPr>
              <w:t>до 30 января</w:t>
            </w:r>
          </w:p>
        </w:tc>
      </w:tr>
      <w:tr w:rsidR="000624E2" w:rsidRPr="00E83BAF">
        <w:tblPrEx>
          <w:tblBorders>
            <w:insideH w:val="nil"/>
          </w:tblBorders>
        </w:tblPrEx>
        <w:tc>
          <w:tcPr>
            <w:tcW w:w="6690" w:type="dxa"/>
            <w:gridSpan w:val="2"/>
            <w:tcBorders>
              <w:top w:val="nil"/>
              <w:bottom w:val="nil"/>
            </w:tcBorders>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bottom w:val="nil"/>
            </w:tcBorders>
            <w:vAlign w:val="center"/>
          </w:tcPr>
          <w:p w:rsidR="000624E2" w:rsidRPr="00E83BAF" w:rsidRDefault="000624E2">
            <w:pPr>
              <w:pStyle w:val="ConsPlusNormal"/>
              <w:ind w:left="566"/>
              <w:rPr>
                <w:rFonts w:ascii="Times New Roman" w:hAnsi="Times New Roman" w:cs="Times New Roman"/>
              </w:rPr>
            </w:pPr>
            <w:r w:rsidRPr="00E83BAF">
              <w:rPr>
                <w:rFonts w:ascii="Times New Roman" w:hAnsi="Times New Roman" w:cs="Times New Roman"/>
              </w:rPr>
              <w:t>до 1 марта</w:t>
            </w:r>
          </w:p>
        </w:tc>
      </w:tr>
      <w:tr w:rsidR="000624E2" w:rsidRPr="00E83BAF">
        <w:tblPrEx>
          <w:tblBorders>
            <w:insideH w:val="nil"/>
          </w:tblBorders>
        </w:tblPrEx>
        <w:tc>
          <w:tcPr>
            <w:tcW w:w="6690" w:type="dxa"/>
            <w:gridSpan w:val="2"/>
            <w:tcBorders>
              <w:top w:val="nil"/>
            </w:tcBorders>
          </w:tcPr>
          <w:p w:rsidR="000624E2" w:rsidRPr="00E83BAF" w:rsidRDefault="000624E2">
            <w:pPr>
              <w:pStyle w:val="ConsPlusNormal"/>
              <w:ind w:firstLine="283"/>
              <w:jc w:val="both"/>
              <w:rPr>
                <w:rFonts w:ascii="Times New Roman" w:hAnsi="Times New Roman" w:cs="Times New Roman"/>
              </w:rPr>
            </w:pPr>
            <w:r w:rsidRPr="00E83BAF">
              <w:rPr>
                <w:rFonts w:ascii="Times New Roman" w:hAnsi="Times New Roman" w:cs="Times New Roman"/>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top w:val="nil"/>
            </w:tcBorders>
            <w:vAlign w:val="center"/>
          </w:tcPr>
          <w:p w:rsidR="000624E2" w:rsidRPr="00E83BAF" w:rsidRDefault="000624E2">
            <w:pPr>
              <w:pStyle w:val="ConsPlusNormal"/>
              <w:ind w:left="566"/>
              <w:rPr>
                <w:rFonts w:ascii="Times New Roman" w:hAnsi="Times New Roman" w:cs="Times New Roman"/>
              </w:rPr>
            </w:pPr>
            <w:r w:rsidRPr="00E83BAF">
              <w:rPr>
                <w:rFonts w:ascii="Times New Roman" w:hAnsi="Times New Roman" w:cs="Times New Roman"/>
              </w:rPr>
              <w:t>до 1 марта</w:t>
            </w:r>
          </w:p>
        </w:tc>
      </w:tr>
      <w:tr w:rsidR="000624E2" w:rsidRPr="00E83BAF">
        <w:tc>
          <w:tcPr>
            <w:tcW w:w="4139"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 xml:space="preserve">Наименование отчитывающейся </w:t>
            </w:r>
            <w:r w:rsidRPr="00E83BAF">
              <w:rPr>
                <w:rFonts w:ascii="Times New Roman" w:hAnsi="Times New Roman" w:cs="Times New Roman"/>
              </w:rPr>
              <w:lastRenderedPageBreak/>
              <w:t>организации</w:t>
            </w:r>
          </w:p>
        </w:tc>
        <w:tc>
          <w:tcPr>
            <w:tcW w:w="4932" w:type="dxa"/>
            <w:gridSpan w:val="2"/>
          </w:tcPr>
          <w:p w:rsidR="000624E2" w:rsidRPr="00E83BAF" w:rsidRDefault="000624E2">
            <w:pPr>
              <w:pStyle w:val="ConsPlusNormal"/>
              <w:rPr>
                <w:rFonts w:ascii="Times New Roman" w:hAnsi="Times New Roman" w:cs="Times New Roman"/>
              </w:rPr>
            </w:pPr>
          </w:p>
        </w:tc>
      </w:tr>
      <w:tr w:rsidR="000624E2" w:rsidRPr="00E83BAF">
        <w:tc>
          <w:tcPr>
            <w:tcW w:w="4139"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lastRenderedPageBreak/>
              <w:t>Министерство</w:t>
            </w:r>
          </w:p>
        </w:tc>
        <w:tc>
          <w:tcPr>
            <w:tcW w:w="4932" w:type="dxa"/>
            <w:gridSpan w:val="2"/>
          </w:tcPr>
          <w:p w:rsidR="000624E2" w:rsidRPr="00E83BAF" w:rsidRDefault="000624E2">
            <w:pPr>
              <w:pStyle w:val="ConsPlusNormal"/>
              <w:rPr>
                <w:rFonts w:ascii="Times New Roman" w:hAnsi="Times New Roman" w:cs="Times New Roman"/>
              </w:rPr>
            </w:pPr>
          </w:p>
        </w:tc>
      </w:tr>
      <w:tr w:rsidR="000624E2" w:rsidRPr="00E83BAF">
        <w:tc>
          <w:tcPr>
            <w:tcW w:w="4139"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0624E2" w:rsidRPr="00E83BAF" w:rsidRDefault="000624E2">
            <w:pPr>
              <w:pStyle w:val="ConsPlusNormal"/>
              <w:rPr>
                <w:rFonts w:ascii="Times New Roman" w:hAnsi="Times New Roman" w:cs="Times New Roman"/>
              </w:rPr>
            </w:pPr>
          </w:p>
        </w:tc>
      </w:tr>
      <w:tr w:rsidR="000624E2" w:rsidRPr="00E83BAF">
        <w:tc>
          <w:tcPr>
            <w:tcW w:w="4139"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Почтовый адрес</w:t>
            </w:r>
          </w:p>
        </w:tc>
        <w:tc>
          <w:tcPr>
            <w:tcW w:w="4932" w:type="dxa"/>
            <w:gridSpan w:val="2"/>
          </w:tcPr>
          <w:p w:rsidR="000624E2" w:rsidRPr="00E83BAF" w:rsidRDefault="000624E2">
            <w:pPr>
              <w:pStyle w:val="ConsPlusNormal"/>
              <w:rPr>
                <w:rFonts w:ascii="Times New Roman" w:hAnsi="Times New Roman" w:cs="Times New Roman"/>
              </w:rPr>
            </w:pPr>
          </w:p>
        </w:tc>
      </w:tr>
    </w:tbl>
    <w:p w:rsidR="000624E2" w:rsidRPr="00E83BAF" w:rsidRDefault="000624E2">
      <w:pPr>
        <w:rPr>
          <w:rFonts w:ascii="Times New Roman" w:hAnsi="Times New Roman" w:cs="Times New Roman"/>
        </w:rPr>
        <w:sectPr w:rsidR="000624E2" w:rsidRPr="00E83BAF">
          <w:pgSz w:w="11905" w:h="16838"/>
          <w:pgMar w:top="1134" w:right="850" w:bottom="1134" w:left="1701" w:header="0" w:footer="0" w:gutter="0"/>
          <w:cols w:space="720"/>
        </w:sect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bookmarkStart w:id="12" w:name="P815"/>
      <w:bookmarkEnd w:id="12"/>
      <w:r w:rsidRPr="00E83BAF">
        <w:rPr>
          <w:rFonts w:ascii="Times New Roman" w:hAnsi="Times New Roman" w:cs="Times New Roman"/>
        </w:rPr>
        <w:t xml:space="preserve">                                   ОТЧЕТ</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о происшедших несчастных случаях с обучающимися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в организации, осуществляющей 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за 20__ год</w:t>
      </w:r>
    </w:p>
    <w:p w:rsidR="000624E2" w:rsidRPr="00E83BAF" w:rsidRDefault="000624E2">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0624E2" w:rsidRPr="00E83BAF">
        <w:tc>
          <w:tcPr>
            <w:tcW w:w="45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N п/п</w:t>
            </w:r>
          </w:p>
        </w:tc>
        <w:tc>
          <w:tcPr>
            <w:tcW w:w="2381"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Организации, осуществляющие образовательную деятельность</w:t>
            </w:r>
          </w:p>
        </w:tc>
        <w:tc>
          <w:tcPr>
            <w:tcW w:w="794"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Всего обучающихся в образовательных организациях</w:t>
            </w:r>
          </w:p>
        </w:tc>
        <w:tc>
          <w:tcPr>
            <w:tcW w:w="11907" w:type="dxa"/>
            <w:gridSpan w:val="21"/>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Место происшествия несчастного случая</w:t>
            </w:r>
          </w:p>
        </w:tc>
        <w:tc>
          <w:tcPr>
            <w:tcW w:w="737"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Всего пострадавших в результате несчастных случаев</w:t>
            </w:r>
          </w:p>
        </w:tc>
        <w:tc>
          <w:tcPr>
            <w:tcW w:w="2381" w:type="dxa"/>
            <w:gridSpan w:val="2"/>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 том числе</w:t>
            </w:r>
          </w:p>
        </w:tc>
      </w:tr>
      <w:tr w:rsidR="000624E2" w:rsidRPr="00E83BAF">
        <w:tc>
          <w:tcPr>
            <w:tcW w:w="454" w:type="dxa"/>
            <w:vMerge/>
          </w:tcPr>
          <w:p w:rsidR="000624E2" w:rsidRPr="00E83BAF" w:rsidRDefault="000624E2">
            <w:pPr>
              <w:rPr>
                <w:rFonts w:ascii="Times New Roman" w:hAnsi="Times New Roman" w:cs="Times New Roman"/>
              </w:rPr>
            </w:pPr>
          </w:p>
        </w:tc>
        <w:tc>
          <w:tcPr>
            <w:tcW w:w="2381" w:type="dxa"/>
            <w:vMerge/>
          </w:tcPr>
          <w:p w:rsidR="000624E2" w:rsidRPr="00E83BAF" w:rsidRDefault="000624E2">
            <w:pPr>
              <w:rPr>
                <w:rFonts w:ascii="Times New Roman" w:hAnsi="Times New Roman" w:cs="Times New Roman"/>
              </w:rPr>
            </w:pPr>
          </w:p>
        </w:tc>
        <w:tc>
          <w:tcPr>
            <w:tcW w:w="794" w:type="dxa"/>
            <w:vMerge/>
          </w:tcPr>
          <w:p w:rsidR="000624E2" w:rsidRPr="00E83BAF" w:rsidRDefault="000624E2">
            <w:pPr>
              <w:rPr>
                <w:rFonts w:ascii="Times New Roman" w:hAnsi="Times New Roman" w:cs="Times New Roman"/>
              </w:rPr>
            </w:pPr>
          </w:p>
        </w:tc>
        <w:tc>
          <w:tcPr>
            <w:tcW w:w="1362"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Учебные занятия и мероприятия, перерывы между ними, в соответствии с учебным планом</w:t>
            </w:r>
          </w:p>
        </w:tc>
        <w:tc>
          <w:tcPr>
            <w:tcW w:w="1362"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Занятия по физической культуре в соответствии с учебным планом</w:t>
            </w:r>
          </w:p>
        </w:tc>
        <w:tc>
          <w:tcPr>
            <w:tcW w:w="2040"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530"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Следование к месту проведения учебных занятий, мероприятий и обратно транспортом или пешком</w:t>
            </w:r>
          </w:p>
        </w:tc>
        <w:tc>
          <w:tcPr>
            <w:tcW w:w="1701" w:type="dxa"/>
            <w:gridSpan w:val="3"/>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0624E2" w:rsidRPr="00E83BAF" w:rsidRDefault="000624E2">
            <w:pPr>
              <w:rPr>
                <w:rFonts w:ascii="Times New Roman" w:hAnsi="Times New Roman" w:cs="Times New Roman"/>
              </w:rPr>
            </w:pPr>
          </w:p>
        </w:tc>
        <w:tc>
          <w:tcPr>
            <w:tcW w:w="1531"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Всего пострадавших в результате несчастных случаев со смертельным исходом</w:t>
            </w:r>
          </w:p>
        </w:tc>
      </w:tr>
      <w:tr w:rsidR="000624E2" w:rsidRPr="00E83BAF">
        <w:tc>
          <w:tcPr>
            <w:tcW w:w="454" w:type="dxa"/>
            <w:vMerge/>
          </w:tcPr>
          <w:p w:rsidR="000624E2" w:rsidRPr="00E83BAF" w:rsidRDefault="000624E2">
            <w:pPr>
              <w:rPr>
                <w:rFonts w:ascii="Times New Roman" w:hAnsi="Times New Roman" w:cs="Times New Roman"/>
              </w:rPr>
            </w:pPr>
          </w:p>
        </w:tc>
        <w:tc>
          <w:tcPr>
            <w:tcW w:w="2381" w:type="dxa"/>
            <w:vMerge/>
          </w:tcPr>
          <w:p w:rsidR="000624E2" w:rsidRPr="00E83BAF" w:rsidRDefault="000624E2">
            <w:pPr>
              <w:rPr>
                <w:rFonts w:ascii="Times New Roman" w:hAnsi="Times New Roman" w:cs="Times New Roman"/>
              </w:rPr>
            </w:pPr>
          </w:p>
        </w:tc>
        <w:tc>
          <w:tcPr>
            <w:tcW w:w="794" w:type="dxa"/>
            <w:vMerge/>
          </w:tcPr>
          <w:p w:rsidR="000624E2" w:rsidRPr="00E83BAF" w:rsidRDefault="000624E2">
            <w:pPr>
              <w:rPr>
                <w:rFonts w:ascii="Times New Roman" w:hAnsi="Times New Roman" w:cs="Times New Roman"/>
              </w:rPr>
            </w:pP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В</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Т</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С</w:t>
            </w:r>
          </w:p>
        </w:tc>
        <w:tc>
          <w:tcPr>
            <w:tcW w:w="737" w:type="dxa"/>
            <w:vMerge/>
          </w:tcPr>
          <w:p w:rsidR="000624E2" w:rsidRPr="00E83BAF" w:rsidRDefault="000624E2">
            <w:pPr>
              <w:rPr>
                <w:rFonts w:ascii="Times New Roman" w:hAnsi="Times New Roman" w:cs="Times New Roman"/>
              </w:rPr>
            </w:pPr>
          </w:p>
        </w:tc>
        <w:tc>
          <w:tcPr>
            <w:tcW w:w="1531" w:type="dxa"/>
            <w:vMerge/>
          </w:tcPr>
          <w:p w:rsidR="000624E2" w:rsidRPr="00E83BAF" w:rsidRDefault="000624E2">
            <w:pPr>
              <w:rPr>
                <w:rFonts w:ascii="Times New Roman" w:hAnsi="Times New Roman" w:cs="Times New Roman"/>
              </w:rPr>
            </w:pPr>
          </w:p>
        </w:tc>
        <w:tc>
          <w:tcPr>
            <w:tcW w:w="850" w:type="dxa"/>
            <w:vMerge/>
          </w:tcPr>
          <w:p w:rsidR="000624E2" w:rsidRPr="00E83BAF" w:rsidRDefault="000624E2">
            <w:pPr>
              <w:rPr>
                <w:rFonts w:ascii="Times New Roman" w:hAnsi="Times New Roman" w:cs="Times New Roman"/>
              </w:rPr>
            </w:pPr>
          </w:p>
        </w:tc>
      </w:tr>
      <w:tr w:rsidR="000624E2" w:rsidRPr="00E83BAF">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w:t>
            </w:r>
          </w:p>
        </w:tc>
        <w:tc>
          <w:tcPr>
            <w:tcW w:w="238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w:t>
            </w:r>
          </w:p>
        </w:tc>
        <w:tc>
          <w:tcPr>
            <w:tcW w:w="794" w:type="dxa"/>
          </w:tcPr>
          <w:p w:rsidR="000624E2" w:rsidRPr="00E83BAF" w:rsidRDefault="000624E2">
            <w:pPr>
              <w:pStyle w:val="ConsPlusNormal"/>
              <w:jc w:val="center"/>
              <w:rPr>
                <w:rFonts w:ascii="Times New Roman" w:hAnsi="Times New Roman" w:cs="Times New Roman"/>
              </w:rPr>
            </w:pPr>
            <w:bookmarkStart w:id="13" w:name="P858"/>
            <w:bookmarkEnd w:id="13"/>
            <w:r w:rsidRPr="00E83BAF">
              <w:rPr>
                <w:rFonts w:ascii="Times New Roman" w:hAnsi="Times New Roman" w:cs="Times New Roman"/>
              </w:rPr>
              <w:t>3</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4</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5</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6</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7</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8</w:t>
            </w:r>
          </w:p>
        </w:tc>
        <w:tc>
          <w:tcPr>
            <w:tcW w:w="45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9</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10</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11</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12</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13</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14</w:t>
            </w:r>
          </w:p>
        </w:tc>
        <w:tc>
          <w:tcPr>
            <w:tcW w:w="624"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15</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16</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17</w:t>
            </w:r>
          </w:p>
        </w:tc>
        <w:tc>
          <w:tcPr>
            <w:tcW w:w="68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18</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19</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20</w:t>
            </w:r>
          </w:p>
        </w:tc>
        <w:tc>
          <w:tcPr>
            <w:tcW w:w="51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21</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22</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23</w:t>
            </w:r>
          </w:p>
        </w:tc>
        <w:tc>
          <w:tcPr>
            <w:tcW w:w="56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24</w:t>
            </w:r>
          </w:p>
        </w:tc>
        <w:tc>
          <w:tcPr>
            <w:tcW w:w="737"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25</w:t>
            </w:r>
          </w:p>
        </w:tc>
        <w:tc>
          <w:tcPr>
            <w:tcW w:w="1531"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26</w:t>
            </w:r>
          </w:p>
        </w:tc>
        <w:tc>
          <w:tcPr>
            <w:tcW w:w="850" w:type="dxa"/>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27</w:t>
            </w: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Дошкольная образовательная организация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2</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Общеобразовательная организация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3</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Профессиональная образовательная организация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4</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 xml:space="preserve">Образовательная </w:t>
            </w:r>
            <w:r w:rsidRPr="00E83BAF">
              <w:rPr>
                <w:rFonts w:ascii="Times New Roman" w:hAnsi="Times New Roman" w:cs="Times New Roman"/>
              </w:rPr>
              <w:lastRenderedPageBreak/>
              <w:t>организация высшего образования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lastRenderedPageBreak/>
              <w:t>5</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Организация дополнительного образования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6</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Организация дополнительного профессионального образования</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7</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 xml:space="preserve">Общеобразовательная организация со специальным наименованием "специальное учебно-воспитательное учреждение для обучающихся с </w:t>
            </w:r>
            <w:proofErr w:type="spellStart"/>
            <w:r w:rsidRPr="00E83BAF">
              <w:rPr>
                <w:rFonts w:ascii="Times New Roman" w:hAnsi="Times New Roman" w:cs="Times New Roman"/>
              </w:rPr>
              <w:t>девиантным</w:t>
            </w:r>
            <w:proofErr w:type="spellEnd"/>
            <w:r w:rsidRPr="00E83BAF">
              <w:rPr>
                <w:rFonts w:ascii="Times New Roman" w:hAnsi="Times New Roman" w:cs="Times New Roman"/>
              </w:rPr>
              <w:t xml:space="preserve"> (общественно опасным) поведением"</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8</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w:t>
            </w:r>
            <w:proofErr w:type="spellStart"/>
            <w:r w:rsidRPr="00E83BAF">
              <w:rPr>
                <w:rFonts w:ascii="Times New Roman" w:hAnsi="Times New Roman" w:cs="Times New Roman"/>
              </w:rPr>
              <w:t>девиантным</w:t>
            </w:r>
            <w:proofErr w:type="spellEnd"/>
            <w:r w:rsidRPr="00E83BAF">
              <w:rPr>
                <w:rFonts w:ascii="Times New Roman" w:hAnsi="Times New Roman" w:cs="Times New Roman"/>
              </w:rPr>
              <w:t xml:space="preserve"> (общественно опасным) поведением"</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lastRenderedPageBreak/>
              <w:t>9</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Организации, осуществляющие обучение</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r w:rsidR="000624E2" w:rsidRPr="00E83BAF">
        <w:tc>
          <w:tcPr>
            <w:tcW w:w="454" w:type="dxa"/>
            <w:vAlign w:val="center"/>
          </w:tcPr>
          <w:p w:rsidR="000624E2" w:rsidRPr="00E83BAF" w:rsidRDefault="000624E2">
            <w:pPr>
              <w:pStyle w:val="ConsPlusNormal"/>
              <w:jc w:val="center"/>
              <w:rPr>
                <w:rFonts w:ascii="Times New Roman" w:hAnsi="Times New Roman" w:cs="Times New Roman"/>
              </w:rPr>
            </w:pPr>
            <w:r w:rsidRPr="00E83BAF">
              <w:rPr>
                <w:rFonts w:ascii="Times New Roman" w:hAnsi="Times New Roman" w:cs="Times New Roman"/>
              </w:rPr>
              <w:t>10</w:t>
            </w:r>
          </w:p>
        </w:tc>
        <w:tc>
          <w:tcPr>
            <w:tcW w:w="2381" w:type="dxa"/>
          </w:tcPr>
          <w:p w:rsidR="000624E2" w:rsidRPr="00E83BAF" w:rsidRDefault="000624E2">
            <w:pPr>
              <w:pStyle w:val="ConsPlusNormal"/>
              <w:rPr>
                <w:rFonts w:ascii="Times New Roman" w:hAnsi="Times New Roman" w:cs="Times New Roman"/>
              </w:rPr>
            </w:pPr>
            <w:r w:rsidRPr="00E83BAF">
              <w:rPr>
                <w:rFonts w:ascii="Times New Roman" w:hAnsi="Times New Roman" w:cs="Times New Roman"/>
              </w:rPr>
              <w:t>Итого:</w:t>
            </w:r>
          </w:p>
        </w:tc>
        <w:tc>
          <w:tcPr>
            <w:tcW w:w="79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45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24"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68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10"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567" w:type="dxa"/>
          </w:tcPr>
          <w:p w:rsidR="000624E2" w:rsidRPr="00E83BAF" w:rsidRDefault="000624E2">
            <w:pPr>
              <w:pStyle w:val="ConsPlusNormal"/>
              <w:rPr>
                <w:rFonts w:ascii="Times New Roman" w:hAnsi="Times New Roman" w:cs="Times New Roman"/>
              </w:rPr>
            </w:pPr>
          </w:p>
        </w:tc>
        <w:tc>
          <w:tcPr>
            <w:tcW w:w="737" w:type="dxa"/>
          </w:tcPr>
          <w:p w:rsidR="000624E2" w:rsidRPr="00E83BAF" w:rsidRDefault="000624E2">
            <w:pPr>
              <w:pStyle w:val="ConsPlusNormal"/>
              <w:rPr>
                <w:rFonts w:ascii="Times New Roman" w:hAnsi="Times New Roman" w:cs="Times New Roman"/>
              </w:rPr>
            </w:pPr>
          </w:p>
        </w:tc>
        <w:tc>
          <w:tcPr>
            <w:tcW w:w="1531" w:type="dxa"/>
          </w:tcPr>
          <w:p w:rsidR="000624E2" w:rsidRPr="00E83BAF" w:rsidRDefault="000624E2">
            <w:pPr>
              <w:pStyle w:val="ConsPlusNormal"/>
              <w:rPr>
                <w:rFonts w:ascii="Times New Roman" w:hAnsi="Times New Roman" w:cs="Times New Roman"/>
              </w:rPr>
            </w:pPr>
          </w:p>
        </w:tc>
        <w:tc>
          <w:tcPr>
            <w:tcW w:w="850" w:type="dxa"/>
          </w:tcPr>
          <w:p w:rsidR="000624E2" w:rsidRPr="00E83BAF" w:rsidRDefault="000624E2">
            <w:pPr>
              <w:pStyle w:val="ConsPlusNormal"/>
              <w:rPr>
                <w:rFonts w:ascii="Times New Roman" w:hAnsi="Times New Roman" w:cs="Times New Roman"/>
              </w:rPr>
            </w:pPr>
          </w:p>
        </w:tc>
      </w:tr>
    </w:tbl>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Примечание:</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В</w:t>
      </w:r>
      <w:proofErr w:type="gramEnd"/>
      <w:r w:rsidRPr="00E83BAF">
        <w:rPr>
          <w:rFonts w:ascii="Times New Roman" w:hAnsi="Times New Roman" w:cs="Times New Roman"/>
        </w:rPr>
        <w:t xml:space="preserve">  -  всего  пострадавших;  Т  -  количество  пострадавших в результате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несчастных  случаев с установлением степени повреждения здоровья "тяжелая",</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установлена инвалидность I, II, III группы/категория "ребенок-инвалид"; </w:t>
      </w:r>
      <w:proofErr w:type="gramStart"/>
      <w:r w:rsidRPr="00E83BAF">
        <w:rPr>
          <w:rFonts w:ascii="Times New Roman" w:hAnsi="Times New Roman" w:cs="Times New Roman"/>
        </w:rPr>
        <w:t>С</w:t>
      </w:r>
      <w:proofErr w:type="gramEnd"/>
      <w:r w:rsidRPr="00E83BAF">
        <w:rPr>
          <w:rFonts w:ascii="Times New Roman" w:hAnsi="Times New Roman" w:cs="Times New Roman"/>
        </w:rPr>
        <w:t xml:space="preserve"> -</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количество погибших в результате несчастных случаев со смертельным исходом.</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В  </w:t>
      </w:r>
      <w:hyperlink w:anchor="P858" w:history="1">
        <w:r w:rsidRPr="00E83BAF">
          <w:rPr>
            <w:rFonts w:ascii="Times New Roman" w:hAnsi="Times New Roman" w:cs="Times New Roman"/>
            <w:color w:val="0000FF"/>
          </w:rPr>
          <w:t>графе  "3"</w:t>
        </w:r>
      </w:hyperlink>
      <w:r w:rsidRPr="00E83BAF">
        <w:rPr>
          <w:rFonts w:ascii="Times New Roman" w:hAnsi="Times New Roman" w:cs="Times New Roman"/>
        </w:rPr>
        <w:t xml:space="preserve">  указать  общее  количество обучающихся в организациях </w:t>
      </w:r>
      <w:proofErr w:type="gramStart"/>
      <w:r w:rsidRPr="00E83BAF">
        <w:rPr>
          <w:rFonts w:ascii="Times New Roman" w:hAnsi="Times New Roman" w:cs="Times New Roman"/>
        </w:rPr>
        <w:t>на</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конец отчетного периода.</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Число организаций, осуществляющих</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образовательную деятельность,</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по которым составлен отчет ________________________</w:t>
      </w:r>
    </w:p>
    <w:p w:rsidR="000624E2" w:rsidRPr="00E83BAF" w:rsidRDefault="000624E2">
      <w:pPr>
        <w:pStyle w:val="ConsPlusNonformat"/>
        <w:jc w:val="both"/>
        <w:rPr>
          <w:rFonts w:ascii="Times New Roman" w:hAnsi="Times New Roman" w:cs="Times New Roman"/>
        </w:rPr>
      </w:pP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Должностное лицо,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ответственное за</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представление</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статистической информации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(от имени юридического</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лица)                     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w:t>
      </w:r>
      <w:proofErr w:type="gramStart"/>
      <w:r w:rsidRPr="00E83BAF">
        <w:rPr>
          <w:rFonts w:ascii="Times New Roman" w:hAnsi="Times New Roman" w:cs="Times New Roman"/>
        </w:rPr>
        <w:t>(должность)  (подпись)  (фамилия, имя, отчество</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М.П.                      _________________________________________________</w:t>
      </w:r>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w:t>
      </w:r>
      <w:proofErr w:type="gramStart"/>
      <w:r w:rsidRPr="00E83BAF">
        <w:rPr>
          <w:rFonts w:ascii="Times New Roman" w:hAnsi="Times New Roman" w:cs="Times New Roman"/>
        </w:rPr>
        <w:t>(фамилия, имя, отчество    (номер        Дата</w:t>
      </w:r>
      <w:proofErr w:type="gramEnd"/>
    </w:p>
    <w:p w:rsidR="000624E2" w:rsidRPr="00E83BAF" w:rsidRDefault="000624E2">
      <w:pPr>
        <w:pStyle w:val="ConsPlusNonformat"/>
        <w:jc w:val="both"/>
        <w:rPr>
          <w:rFonts w:ascii="Times New Roman" w:hAnsi="Times New Roman" w:cs="Times New Roman"/>
        </w:rPr>
      </w:pPr>
      <w:r w:rsidRPr="00E83BAF">
        <w:rPr>
          <w:rFonts w:ascii="Times New Roman" w:hAnsi="Times New Roman" w:cs="Times New Roman"/>
        </w:rPr>
        <w:t xml:space="preserve">                               (при наличии)       контактного  составления</w:t>
      </w:r>
    </w:p>
    <w:p w:rsidR="000624E2" w:rsidRPr="00E83BAF" w:rsidRDefault="000624E2">
      <w:pPr>
        <w:pStyle w:val="ConsPlusNonformat"/>
        <w:jc w:val="both"/>
        <w:rPr>
          <w:rFonts w:ascii="Times New Roman" w:hAnsi="Times New Roman" w:cs="Times New Roman"/>
        </w:rPr>
      </w:pPr>
      <w:proofErr w:type="gramStart"/>
      <w:r w:rsidRPr="00E83BAF">
        <w:rPr>
          <w:rFonts w:ascii="Times New Roman" w:hAnsi="Times New Roman" w:cs="Times New Roman"/>
        </w:rPr>
        <w:t>исполнителя)        телефона)    документа</w:t>
      </w:r>
      <w:proofErr w:type="gramEnd"/>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ind w:firstLine="540"/>
        <w:jc w:val="both"/>
        <w:rPr>
          <w:rFonts w:ascii="Times New Roman" w:hAnsi="Times New Roman" w:cs="Times New Roman"/>
        </w:rPr>
      </w:pPr>
    </w:p>
    <w:p w:rsidR="000624E2" w:rsidRPr="00E83BAF" w:rsidRDefault="000624E2">
      <w:pPr>
        <w:pStyle w:val="ConsPlusNormal"/>
        <w:pBdr>
          <w:top w:val="single" w:sz="6" w:space="0" w:color="auto"/>
        </w:pBdr>
        <w:spacing w:before="100" w:after="100"/>
        <w:jc w:val="both"/>
        <w:rPr>
          <w:rFonts w:ascii="Times New Roman" w:hAnsi="Times New Roman" w:cs="Times New Roman"/>
          <w:sz w:val="2"/>
          <w:szCs w:val="2"/>
        </w:rPr>
      </w:pPr>
    </w:p>
    <w:p w:rsidR="00967291" w:rsidRPr="00E83BAF" w:rsidRDefault="00967291">
      <w:pPr>
        <w:rPr>
          <w:rFonts w:ascii="Times New Roman" w:hAnsi="Times New Roman" w:cs="Times New Roman"/>
        </w:rPr>
      </w:pPr>
      <w:bookmarkStart w:id="14" w:name="_GoBack"/>
      <w:bookmarkEnd w:id="14"/>
    </w:p>
    <w:sectPr w:rsidR="00967291" w:rsidRPr="00E83BAF" w:rsidSect="00DC4C3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0624E2"/>
    <w:rsid w:val="000624E2"/>
    <w:rsid w:val="0016298E"/>
    <w:rsid w:val="00271579"/>
    <w:rsid w:val="007377CD"/>
    <w:rsid w:val="0086375D"/>
    <w:rsid w:val="008C7499"/>
    <w:rsid w:val="00967291"/>
    <w:rsid w:val="00E83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4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4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4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4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C16D06B07821A73E5C2A7DC98FD7FFBEE1BDCAA3B1562ED5DF98C1CECC3ACABE3596F2616F4FQ6z2D" TargetMode="External"/><Relationship Id="rId3" Type="http://schemas.openxmlformats.org/officeDocument/2006/relationships/webSettings" Target="webSettings.xml"/><Relationship Id="rId7" Type="http://schemas.openxmlformats.org/officeDocument/2006/relationships/hyperlink" Target="consultantplus://offline/ref=68C16D06B07821A73E5C2A7DC98FD7FFBEE1BDCAA3B1562ED5DF98C1CECC3ACABE3596F2616F4FQ6z2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C16D06B07821A73E5C2A7DC98FD7FFB5E1BDCAA7B90B24DD8694C3C9C365DDB97C9AF3616F4F61Q1z8D" TargetMode="External"/><Relationship Id="rId11" Type="http://schemas.openxmlformats.org/officeDocument/2006/relationships/fontTable" Target="fontTable.xml"/><Relationship Id="rId5" Type="http://schemas.openxmlformats.org/officeDocument/2006/relationships/hyperlink" Target="consultantplus://offline/ref=68C16D06B07821A73E5C2A7DC98FD7FFB5E1B9CAA5B30B24DD8694C3C9C365DDB97C9AF3616F4A6EQ1z9D" TargetMode="External"/><Relationship Id="rId10" Type="http://schemas.openxmlformats.org/officeDocument/2006/relationships/hyperlink" Target="consultantplus://offline/ref=6EE8A4F002693BC70A0B64B9AE75336163059AA285D56F85344898D386E76670FFAA7EB6D897AERAz7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EE8A4F002693BC70A0B64B9AE75336163059AA285D56F85344898D386E76670FFAA7EB6D897AERAz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9927</Words>
  <Characters>56587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Хорьякова Екатерина</dc:creator>
  <cp:lastModifiedBy>учитель</cp:lastModifiedBy>
  <cp:revision>2</cp:revision>
  <dcterms:created xsi:type="dcterms:W3CDTF">2021-11-24T03:42:00Z</dcterms:created>
  <dcterms:modified xsi:type="dcterms:W3CDTF">2021-11-24T03:42:00Z</dcterms:modified>
</cp:coreProperties>
</file>